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DD6C7" w14:textId="76D1981C" w:rsidR="00A70426" w:rsidRPr="00C632C1" w:rsidRDefault="76B78431" w:rsidP="1C67B45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color w:val="auto"/>
          <w:sz w:val="28"/>
          <w:szCs w:val="28"/>
        </w:rPr>
      </w:pPr>
      <w:r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Między Warszawą a </w:t>
      </w:r>
      <w:proofErr w:type="spellStart"/>
      <w:r w:rsidRPr="01E8A54C">
        <w:rPr>
          <w:rFonts w:ascii="Aptos" w:eastAsia="Aptos" w:hAnsi="Aptos" w:cs="Aptos"/>
          <w:b/>
          <w:color w:val="auto"/>
          <w:sz w:val="28"/>
          <w:szCs w:val="28"/>
        </w:rPr>
        <w:t>Gwangju</w:t>
      </w:r>
      <w:proofErr w:type="spellEnd"/>
      <w:r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. </w:t>
      </w:r>
      <w:r w:rsidR="64EA482B" w:rsidRPr="01E8A54C">
        <w:rPr>
          <w:rFonts w:ascii="Aptos" w:eastAsia="Aptos" w:hAnsi="Aptos" w:cs="Aptos"/>
          <w:b/>
          <w:color w:val="auto"/>
          <w:sz w:val="28"/>
          <w:szCs w:val="28"/>
        </w:rPr>
        <w:t>Wystawa</w:t>
      </w:r>
      <w:r w:rsidR="7A39AE90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w </w:t>
      </w:r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>Polski</w:t>
      </w:r>
      <w:r w:rsidR="487ACCCC" w:rsidRPr="01E8A54C">
        <w:rPr>
          <w:rFonts w:ascii="Aptos" w:eastAsia="Aptos" w:hAnsi="Aptos" w:cs="Aptos"/>
          <w:b/>
          <w:color w:val="auto"/>
          <w:sz w:val="28"/>
          <w:szCs w:val="28"/>
        </w:rPr>
        <w:t>m</w:t>
      </w:r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Pawilon</w:t>
      </w:r>
      <w:r w:rsidR="0D18FF51" w:rsidRPr="01E8A54C">
        <w:rPr>
          <w:rFonts w:ascii="Aptos" w:eastAsia="Aptos" w:hAnsi="Aptos" w:cs="Aptos"/>
          <w:b/>
          <w:color w:val="auto"/>
          <w:sz w:val="28"/>
          <w:szCs w:val="28"/>
        </w:rPr>
        <w:t>ie</w:t>
      </w:r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na </w:t>
      </w:r>
      <w:proofErr w:type="spellStart"/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>Gwangju</w:t>
      </w:r>
      <w:proofErr w:type="spellEnd"/>
      <w:r w:rsidR="773E37D1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Biennale 2026</w:t>
      </w:r>
      <w:r w:rsidR="149C1D7C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opowie o </w:t>
      </w:r>
      <w:r w:rsidR="3DDD51E9" w:rsidRPr="01E8A54C">
        <w:rPr>
          <w:rFonts w:ascii="Aptos" w:eastAsia="Aptos" w:hAnsi="Aptos" w:cs="Aptos"/>
          <w:b/>
          <w:color w:val="auto"/>
          <w:sz w:val="28"/>
          <w:szCs w:val="28"/>
        </w:rPr>
        <w:t>rytuałach</w:t>
      </w:r>
      <w:r w:rsidR="149C1D7C" w:rsidRPr="01E8A54C">
        <w:rPr>
          <w:rFonts w:ascii="Aptos" w:eastAsia="Aptos" w:hAnsi="Aptos" w:cs="Aptos"/>
          <w:b/>
          <w:color w:val="auto"/>
          <w:sz w:val="28"/>
          <w:szCs w:val="28"/>
        </w:rPr>
        <w:t xml:space="preserve"> </w:t>
      </w:r>
      <w:r w:rsidR="1C72195D" w:rsidRPr="01E8A54C">
        <w:rPr>
          <w:rFonts w:ascii="Aptos" w:eastAsia="Aptos" w:hAnsi="Aptos" w:cs="Aptos"/>
          <w:b/>
          <w:color w:val="auto"/>
          <w:sz w:val="28"/>
          <w:szCs w:val="28"/>
        </w:rPr>
        <w:t>przejścia</w:t>
      </w:r>
    </w:p>
    <w:p w14:paraId="59E756BE" w14:textId="58B85EC7" w:rsidR="1C67B45A" w:rsidRDefault="1C67B45A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</w:p>
    <w:p w14:paraId="428F8568" w14:textId="6A2584DF" w:rsidR="2610E7C0" w:rsidRDefault="2610E7C0" w:rsidP="77D79F75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77D79F75">
        <w:rPr>
          <w:rFonts w:ascii="Aptos" w:eastAsia="Aptos" w:hAnsi="Aptos" w:cs="Aptos"/>
          <w:b/>
          <w:bCs/>
          <w:color w:val="auto"/>
        </w:rPr>
        <w:t>Co dzieje się z nami w chwili, gdy kończy się jeden etap, a kolejny jeszcze się nie zaczął? Wystawa „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Rites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 of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Passage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”, organizowana przez Instytut Adama Mickiewicza w Pawilonie Polskim na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Gwangju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 Biennale 2026, podejmuje temat zmiany</w:t>
      </w:r>
      <w:r w:rsidR="59101D22" w:rsidRPr="77D79F75">
        <w:rPr>
          <w:rFonts w:ascii="Aptos" w:eastAsia="Aptos" w:hAnsi="Aptos" w:cs="Aptos"/>
          <w:b/>
          <w:bCs/>
          <w:color w:val="auto"/>
        </w:rPr>
        <w:t xml:space="preserve"> – </w:t>
      </w:r>
      <w:r w:rsidR="673F426B" w:rsidRPr="77D79F75">
        <w:rPr>
          <w:rFonts w:ascii="Aptos" w:eastAsia="Aptos" w:hAnsi="Aptos" w:cs="Aptos"/>
          <w:b/>
          <w:bCs/>
          <w:color w:val="auto"/>
        </w:rPr>
        <w:t xml:space="preserve">zarówno w wymiarze </w:t>
      </w:r>
      <w:r w:rsidRPr="77D79F75">
        <w:rPr>
          <w:rFonts w:ascii="Aptos" w:eastAsia="Aptos" w:hAnsi="Aptos" w:cs="Aptos"/>
          <w:b/>
          <w:bCs/>
          <w:color w:val="auto"/>
        </w:rPr>
        <w:t>osobist</w:t>
      </w:r>
      <w:r w:rsidR="2AD89C2C" w:rsidRPr="77D79F75">
        <w:rPr>
          <w:rFonts w:ascii="Aptos" w:eastAsia="Aptos" w:hAnsi="Aptos" w:cs="Aptos"/>
          <w:b/>
          <w:bCs/>
          <w:color w:val="auto"/>
        </w:rPr>
        <w:t>ym jak i globalnym.</w:t>
      </w:r>
      <w:r w:rsidRPr="77D79F75">
        <w:rPr>
          <w:rFonts w:ascii="Aptos" w:eastAsia="Aptos" w:hAnsi="Aptos" w:cs="Aptos"/>
          <w:b/>
          <w:bCs/>
          <w:color w:val="auto"/>
        </w:rPr>
        <w:t xml:space="preserve"> </w:t>
      </w:r>
      <w:r w:rsidR="5B5D212D" w:rsidRPr="77D79F75">
        <w:rPr>
          <w:rFonts w:ascii="Aptos" w:eastAsia="Aptos" w:hAnsi="Aptos" w:cs="Aptos"/>
          <w:b/>
          <w:bCs/>
          <w:color w:val="auto"/>
        </w:rPr>
        <w:t>P</w:t>
      </w:r>
      <w:r w:rsidRPr="77D79F75">
        <w:rPr>
          <w:rFonts w:ascii="Aptos" w:eastAsia="Aptos" w:hAnsi="Aptos" w:cs="Aptos"/>
          <w:b/>
          <w:bCs/>
          <w:color w:val="auto"/>
        </w:rPr>
        <w:t>unktem wyjścia</w:t>
      </w:r>
      <w:r w:rsidR="66C5BA18" w:rsidRPr="77D79F75">
        <w:rPr>
          <w:rFonts w:ascii="Aptos" w:eastAsia="Aptos" w:hAnsi="Aptos" w:cs="Aptos"/>
          <w:b/>
          <w:bCs/>
          <w:color w:val="auto"/>
        </w:rPr>
        <w:t xml:space="preserve"> do projektu</w:t>
      </w:r>
      <w:r w:rsidRPr="77D79F75">
        <w:rPr>
          <w:rFonts w:ascii="Aptos" w:eastAsia="Aptos" w:hAnsi="Aptos" w:cs="Aptos"/>
          <w:b/>
          <w:bCs/>
          <w:color w:val="auto"/>
        </w:rPr>
        <w:t xml:space="preserve"> jest </w:t>
      </w:r>
      <w:r w:rsidR="2E1826BF" w:rsidRPr="77D79F75">
        <w:rPr>
          <w:rFonts w:ascii="Aptos" w:eastAsia="Aptos" w:hAnsi="Aptos" w:cs="Aptos"/>
          <w:b/>
          <w:bCs/>
          <w:color w:val="auto"/>
        </w:rPr>
        <w:t xml:space="preserve">książka </w:t>
      </w:r>
      <w:r w:rsidRPr="77D79F75">
        <w:rPr>
          <w:rFonts w:ascii="Aptos" w:eastAsia="Aptos" w:hAnsi="Aptos" w:cs="Aptos"/>
          <w:b/>
          <w:bCs/>
          <w:color w:val="auto"/>
        </w:rPr>
        <w:t xml:space="preserve">„Biała elegia”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Han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Kang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, koreańskiej noblistki urodzonej w </w:t>
      </w:r>
      <w:proofErr w:type="spellStart"/>
      <w:r w:rsidRPr="77D79F75">
        <w:rPr>
          <w:rFonts w:ascii="Aptos" w:eastAsia="Aptos" w:hAnsi="Aptos" w:cs="Aptos"/>
          <w:b/>
          <w:bCs/>
          <w:color w:val="auto"/>
        </w:rPr>
        <w:t>Gwangju</w:t>
      </w:r>
      <w:proofErr w:type="spellEnd"/>
      <w:r w:rsidRPr="77D79F75">
        <w:rPr>
          <w:rFonts w:ascii="Aptos" w:eastAsia="Aptos" w:hAnsi="Aptos" w:cs="Aptos"/>
          <w:b/>
          <w:bCs/>
          <w:color w:val="auto"/>
        </w:rPr>
        <w:t xml:space="preserve">, która przez </w:t>
      </w:r>
      <w:r w:rsidR="3D3DD092" w:rsidRPr="77D79F75">
        <w:rPr>
          <w:rFonts w:ascii="Aptos" w:eastAsia="Aptos" w:hAnsi="Aptos" w:cs="Aptos"/>
          <w:b/>
          <w:bCs/>
          <w:color w:val="auto"/>
        </w:rPr>
        <w:t>chwilę</w:t>
      </w:r>
      <w:r w:rsidRPr="77D79F75">
        <w:rPr>
          <w:rFonts w:ascii="Aptos" w:eastAsia="Aptos" w:hAnsi="Aptos" w:cs="Aptos"/>
          <w:b/>
          <w:bCs/>
          <w:color w:val="auto"/>
        </w:rPr>
        <w:t xml:space="preserve"> mieszkała w Warszawie.</w:t>
      </w:r>
    </w:p>
    <w:p w14:paraId="06AF85BF" w14:textId="60F897EB" w:rsidR="2610E7C0" w:rsidRDefault="2610E7C0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 xml:space="preserve"> </w:t>
      </w:r>
    </w:p>
    <w:p w14:paraId="782A136A" w14:textId="406836AB" w:rsidR="2610E7C0" w:rsidRDefault="2610E7C0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 xml:space="preserve">Kuratorką wystawy jest Paulina Olszewska, a w projekcie udział wezmą artystki i artyści z Polski i Korei: Alicja Bielawska, Urszula Broll, Inside Job, czyli Ula </w:t>
      </w:r>
      <w:proofErr w:type="spellStart"/>
      <w:r w:rsidRPr="01E8A54C">
        <w:rPr>
          <w:rFonts w:ascii="Aptos" w:eastAsia="Aptos" w:hAnsi="Aptos" w:cs="Aptos"/>
          <w:b/>
          <w:color w:val="auto"/>
        </w:rPr>
        <w:t>Lucińska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i Michał </w:t>
      </w:r>
      <w:proofErr w:type="spellStart"/>
      <w:r w:rsidRPr="01E8A54C">
        <w:rPr>
          <w:rFonts w:ascii="Aptos" w:eastAsia="Aptos" w:hAnsi="Aptos" w:cs="Aptos"/>
          <w:b/>
          <w:color w:val="auto"/>
        </w:rPr>
        <w:t>Knychaus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, Park </w:t>
      </w:r>
      <w:proofErr w:type="spellStart"/>
      <w:r w:rsidRPr="01E8A54C">
        <w:rPr>
          <w:rFonts w:ascii="Aptos" w:eastAsia="Aptos" w:hAnsi="Aptos" w:cs="Aptos"/>
          <w:b/>
          <w:color w:val="auto"/>
        </w:rPr>
        <w:t>Saengkwang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, </w:t>
      </w:r>
      <w:proofErr w:type="spellStart"/>
      <w:r w:rsidRPr="01E8A54C">
        <w:rPr>
          <w:rFonts w:ascii="Aptos" w:eastAsia="Aptos" w:hAnsi="Aptos" w:cs="Aptos"/>
          <w:b/>
          <w:color w:val="auto"/>
        </w:rPr>
        <w:t>Yeesookyung</w:t>
      </w:r>
      <w:proofErr w:type="spellEnd"/>
      <w:r w:rsidR="6A4D730B" w:rsidRPr="01E8A54C">
        <w:rPr>
          <w:rFonts w:ascii="Aptos" w:eastAsia="Aptos" w:hAnsi="Aptos" w:cs="Aptos"/>
          <w:b/>
          <w:color w:val="auto"/>
        </w:rPr>
        <w:t xml:space="preserve"> </w:t>
      </w:r>
      <w:r w:rsidR="4D4552F6" w:rsidRPr="01E8A54C">
        <w:rPr>
          <w:rFonts w:ascii="Aptos" w:eastAsia="Aptos" w:hAnsi="Aptos" w:cs="Aptos"/>
          <w:b/>
          <w:color w:val="auto"/>
        </w:rPr>
        <w:t xml:space="preserve">a także </w:t>
      </w:r>
      <w:r w:rsidRPr="01E8A54C">
        <w:rPr>
          <w:rFonts w:ascii="Aptos" w:eastAsia="Aptos" w:hAnsi="Aptos" w:cs="Aptos"/>
          <w:b/>
          <w:color w:val="auto"/>
        </w:rPr>
        <w:t>Anna Zaradny</w:t>
      </w:r>
      <w:r w:rsidR="197791C9" w:rsidRPr="01E8A54C">
        <w:rPr>
          <w:rFonts w:ascii="Aptos" w:eastAsia="Aptos" w:hAnsi="Aptos" w:cs="Aptos"/>
          <w:b/>
          <w:color w:val="auto"/>
        </w:rPr>
        <w:t>.</w:t>
      </w:r>
      <w:r w:rsidR="644D85ED" w:rsidRPr="01E8A54C">
        <w:rPr>
          <w:rFonts w:ascii="Aptos" w:eastAsia="Aptos" w:hAnsi="Aptos" w:cs="Aptos"/>
          <w:b/>
          <w:color w:val="auto"/>
        </w:rPr>
        <w:t xml:space="preserve"> </w:t>
      </w:r>
      <w:r w:rsidRPr="01E8A54C">
        <w:rPr>
          <w:rFonts w:ascii="Aptos" w:eastAsia="Aptos" w:hAnsi="Aptos" w:cs="Aptos"/>
          <w:b/>
          <w:color w:val="auto"/>
        </w:rPr>
        <w:t xml:space="preserve">Wystawa zostanie pokazana podczas 16. </w:t>
      </w:r>
      <w:proofErr w:type="spellStart"/>
      <w:r w:rsidRPr="01E8A54C">
        <w:rPr>
          <w:rFonts w:ascii="Aptos" w:eastAsia="Aptos" w:hAnsi="Aptos" w:cs="Aptos"/>
          <w:b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Biennale, odbywającego się </w:t>
      </w:r>
      <w:r w:rsidR="48799545" w:rsidRPr="01E8A54C">
        <w:rPr>
          <w:rFonts w:ascii="Aptos" w:eastAsia="Aptos" w:hAnsi="Aptos" w:cs="Aptos"/>
          <w:b/>
          <w:color w:val="auto"/>
        </w:rPr>
        <w:t xml:space="preserve">w tym roku </w:t>
      </w:r>
      <w:r w:rsidRPr="01E8A54C">
        <w:rPr>
          <w:rFonts w:ascii="Aptos" w:eastAsia="Aptos" w:hAnsi="Aptos" w:cs="Aptos"/>
          <w:b/>
          <w:color w:val="auto"/>
        </w:rPr>
        <w:t>pod hasłem „</w:t>
      </w:r>
      <w:proofErr w:type="spellStart"/>
      <w:r w:rsidRPr="01E8A54C">
        <w:rPr>
          <w:rFonts w:ascii="Aptos" w:eastAsia="Aptos" w:hAnsi="Aptos" w:cs="Aptos"/>
          <w:b/>
          <w:color w:val="auto"/>
        </w:rPr>
        <w:t>You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Must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Change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Your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Life”. Jedno z najważniejszych wydarzeń sztuki współczesnej w Azji potrwa od 5 września do 15 listopada 2026 roku.</w:t>
      </w:r>
    </w:p>
    <w:p w14:paraId="1E12C015" w14:textId="4E3614A6" w:rsidR="1C67B45A" w:rsidRDefault="1C67B45A" w:rsidP="1C67B45A">
      <w:pPr>
        <w:spacing w:after="0" w:line="276" w:lineRule="auto"/>
        <w:jc w:val="both"/>
        <w:rPr>
          <w:rFonts w:ascii="Aptos" w:eastAsia="Aptos" w:hAnsi="Aptos" w:cs="Aptos"/>
          <w:b/>
          <w:color w:val="auto"/>
        </w:rPr>
      </w:pPr>
    </w:p>
    <w:p w14:paraId="53627A2A" w14:textId="20CDB720" w:rsidR="243F8308" w:rsidRDefault="243F8308" w:rsidP="1C67B45A">
      <w:pPr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Czas głębokich przemian</w:t>
      </w:r>
    </w:p>
    <w:p w14:paraId="05F1473F" w14:textId="3998C1DA" w:rsidR="4D98B267" w:rsidRDefault="4D98B267" w:rsidP="1C67B45A">
      <w:pPr>
        <w:jc w:val="both"/>
        <w:rPr>
          <w:rFonts w:ascii="Aptos" w:eastAsia="Aptos" w:hAnsi="Aptos" w:cs="Aptos"/>
          <w:color w:val="auto"/>
        </w:rPr>
      </w:pPr>
      <w:r w:rsidRPr="14E8748B">
        <w:rPr>
          <w:rFonts w:ascii="Aptos" w:eastAsia="Aptos" w:hAnsi="Aptos" w:cs="Aptos"/>
          <w:color w:val="auto"/>
        </w:rPr>
        <w:t>Żyjemy w czasie nieustannej zmiany, ale coraz rzadziej mamy wspólne rytuały, które pomagają ją przeżyć. To, co dawniej było wpisane w rytm wspólnoty</w:t>
      </w:r>
      <w:r w:rsidR="30AB93F6" w:rsidRPr="14E8748B">
        <w:rPr>
          <w:rFonts w:ascii="Aptos" w:eastAsia="Aptos" w:hAnsi="Aptos" w:cs="Aptos"/>
          <w:color w:val="auto"/>
        </w:rPr>
        <w:t xml:space="preserve"> – p</w:t>
      </w:r>
      <w:r w:rsidRPr="14E8748B">
        <w:rPr>
          <w:rFonts w:ascii="Aptos" w:eastAsia="Aptos" w:hAnsi="Aptos" w:cs="Aptos"/>
          <w:color w:val="auto"/>
        </w:rPr>
        <w:t xml:space="preserve">rzejścia między etapami życia, żałoba, dojrzewanie, początek nowego czasu </w:t>
      </w:r>
      <w:r w:rsidR="774DF061" w:rsidRPr="14E8748B">
        <w:rPr>
          <w:rFonts w:ascii="Aptos" w:eastAsia="Aptos" w:hAnsi="Aptos" w:cs="Aptos"/>
          <w:color w:val="auto"/>
        </w:rPr>
        <w:t>–</w:t>
      </w:r>
      <w:r w:rsidRPr="14E8748B">
        <w:rPr>
          <w:rFonts w:ascii="Aptos" w:eastAsia="Aptos" w:hAnsi="Aptos" w:cs="Aptos"/>
          <w:color w:val="auto"/>
        </w:rPr>
        <w:t xml:space="preserve"> dziś często staje się doświadczeniem prywatnym, trudnym do nazwania. Właśnie temu poświęcona będzie wystawa „</w:t>
      </w:r>
      <w:proofErr w:type="spellStart"/>
      <w:r w:rsidRPr="14E8748B">
        <w:rPr>
          <w:rFonts w:ascii="Aptos" w:eastAsia="Aptos" w:hAnsi="Aptos" w:cs="Aptos"/>
          <w:color w:val="auto"/>
        </w:rPr>
        <w:t>Rites</w:t>
      </w:r>
      <w:proofErr w:type="spellEnd"/>
      <w:r w:rsidRPr="14E8748B">
        <w:rPr>
          <w:rFonts w:ascii="Aptos" w:eastAsia="Aptos" w:hAnsi="Aptos" w:cs="Aptos"/>
          <w:color w:val="auto"/>
        </w:rPr>
        <w:t xml:space="preserve"> of </w:t>
      </w:r>
      <w:proofErr w:type="spellStart"/>
      <w:r w:rsidRPr="14E8748B">
        <w:rPr>
          <w:rFonts w:ascii="Aptos" w:eastAsia="Aptos" w:hAnsi="Aptos" w:cs="Aptos"/>
          <w:color w:val="auto"/>
        </w:rPr>
        <w:t>Passage</w:t>
      </w:r>
      <w:proofErr w:type="spellEnd"/>
      <w:r w:rsidRPr="14E8748B">
        <w:rPr>
          <w:rFonts w:ascii="Aptos" w:eastAsia="Aptos" w:hAnsi="Aptos" w:cs="Aptos"/>
          <w:color w:val="auto"/>
        </w:rPr>
        <w:t>”</w:t>
      </w:r>
      <w:r w:rsidR="640D8C8F" w:rsidRPr="14E8748B">
        <w:rPr>
          <w:rFonts w:ascii="Aptos" w:eastAsia="Aptos" w:hAnsi="Aptos" w:cs="Aptos"/>
          <w:color w:val="auto"/>
        </w:rPr>
        <w:t xml:space="preserve"> w Pawilonie Polskim na </w:t>
      </w:r>
      <w:proofErr w:type="spellStart"/>
      <w:r w:rsidR="640D8C8F" w:rsidRPr="14E8748B">
        <w:rPr>
          <w:rFonts w:ascii="Aptos" w:eastAsia="Aptos" w:hAnsi="Aptos" w:cs="Aptos"/>
          <w:color w:val="auto"/>
        </w:rPr>
        <w:t>Gwangju</w:t>
      </w:r>
      <w:proofErr w:type="spellEnd"/>
      <w:r w:rsidR="640D8C8F" w:rsidRPr="14E8748B">
        <w:rPr>
          <w:rFonts w:ascii="Aptos" w:eastAsia="Aptos" w:hAnsi="Aptos" w:cs="Aptos"/>
          <w:color w:val="auto"/>
        </w:rPr>
        <w:t xml:space="preserve"> Biennale.</w:t>
      </w:r>
    </w:p>
    <w:p w14:paraId="41DA0940" w14:textId="11C850FE" w:rsidR="25FE5EDC" w:rsidRDefault="25FE5EDC" w:rsidP="14E8748B">
      <w:pPr>
        <w:jc w:val="both"/>
        <w:rPr>
          <w:rFonts w:ascii="Aptos" w:eastAsia="Aptos" w:hAnsi="Aptos" w:cs="Aptos"/>
          <w:i/>
          <w:iCs/>
          <w:color w:val="auto"/>
        </w:rPr>
      </w:pPr>
      <w:r w:rsidRPr="14E8748B">
        <w:rPr>
          <w:rFonts w:ascii="Aptos" w:eastAsia="Aptos" w:hAnsi="Aptos" w:cs="Aptos"/>
          <w:i/>
          <w:iCs/>
          <w:color w:val="auto"/>
        </w:rPr>
        <w:t xml:space="preserve">Każdy z nas doświadcza momentów, w których trzeba zostawić za sobą coś znanego i bezpiecznego, a wejść w przestrzeń tego, co nieznane. Dziś to doświadczenie ma także wymiar zbiorowy </w:t>
      </w:r>
      <w:r w:rsidR="57774F7B" w:rsidRPr="14E8748B">
        <w:rPr>
          <w:rFonts w:ascii="Aptos" w:eastAsia="Aptos" w:hAnsi="Aptos" w:cs="Aptos"/>
          <w:b/>
          <w:bCs/>
          <w:color w:val="auto"/>
        </w:rPr>
        <w:t>–</w:t>
      </w:r>
      <w:r w:rsidRPr="14E8748B">
        <w:rPr>
          <w:rFonts w:ascii="Aptos" w:eastAsia="Aptos" w:hAnsi="Aptos" w:cs="Aptos"/>
          <w:i/>
          <w:iCs/>
          <w:color w:val="auto"/>
        </w:rPr>
        <w:t xml:space="preserve"> żyjemy w czasie wojen, kryzysów i gwałtownych przemian, które zmieniają nasze poczucie bezpieczeństwa. Jednocześnie, w świecie naznaczonym indywidualizmem i rozpadem więzi, coraz częściej brakuje nam wspólnych rytuałów przejścia.</w:t>
      </w:r>
      <w:r w:rsidR="1D14B0F0" w:rsidRPr="14E8748B">
        <w:rPr>
          <w:rFonts w:ascii="Aptos" w:eastAsia="Aptos" w:hAnsi="Aptos" w:cs="Aptos"/>
          <w:i/>
          <w:iCs/>
          <w:color w:val="auto"/>
        </w:rPr>
        <w:t xml:space="preserve"> </w:t>
      </w:r>
      <w:r w:rsidRPr="14E8748B">
        <w:rPr>
          <w:rFonts w:ascii="Aptos" w:eastAsia="Aptos" w:hAnsi="Aptos" w:cs="Aptos"/>
          <w:i/>
          <w:iCs/>
          <w:color w:val="auto"/>
        </w:rPr>
        <w:t xml:space="preserve">Obecność Pawilonu Polskiego na </w:t>
      </w:r>
      <w:proofErr w:type="spellStart"/>
      <w:r w:rsidRPr="14E8748B">
        <w:rPr>
          <w:rFonts w:ascii="Aptos" w:eastAsia="Aptos" w:hAnsi="Aptos" w:cs="Aptos"/>
          <w:i/>
          <w:iCs/>
          <w:color w:val="auto"/>
        </w:rPr>
        <w:t>Gwangju</w:t>
      </w:r>
      <w:proofErr w:type="spellEnd"/>
      <w:r w:rsidRPr="14E8748B">
        <w:rPr>
          <w:rFonts w:ascii="Aptos" w:eastAsia="Aptos" w:hAnsi="Aptos" w:cs="Aptos"/>
          <w:i/>
          <w:iCs/>
          <w:color w:val="auto"/>
        </w:rPr>
        <w:t xml:space="preserve"> Biennale to dla nas nie tylko prezentacja polskiej sztuki na jednej z najważniejszych scen artystycznych w Azji, ale także udział w rozmowie o tym, jak wspólnie mierzyć się ze zmianą i na nowo budować poczucie wspólnoty</w:t>
      </w:r>
      <w:r w:rsidRPr="14E8748B">
        <w:rPr>
          <w:rFonts w:ascii="Aptos" w:eastAsia="Aptos" w:hAnsi="Aptos" w:cs="Aptos"/>
          <w:color w:val="auto"/>
        </w:rPr>
        <w:t xml:space="preserve"> – mówi Olga Wysocka, dyrektorka Instytutu Adama Mickiewicza.</w:t>
      </w:r>
    </w:p>
    <w:p w14:paraId="7649060C" w14:textId="0304B5A4" w:rsidR="6BB7D9A4" w:rsidRDefault="6BB7D9A4" w:rsidP="1C67B45A">
      <w:pPr>
        <w:jc w:val="both"/>
        <w:rPr>
          <w:rFonts w:ascii="Aptos" w:eastAsia="Aptos" w:hAnsi="Aptos" w:cs="Aptos"/>
          <w:b/>
          <w:color w:val="auto"/>
        </w:rPr>
      </w:pPr>
      <w:proofErr w:type="spellStart"/>
      <w:r w:rsidRPr="01E8A54C">
        <w:rPr>
          <w:rFonts w:ascii="Aptos" w:eastAsia="Aptos" w:hAnsi="Aptos" w:cs="Aptos"/>
          <w:b/>
          <w:color w:val="auto"/>
        </w:rPr>
        <w:t>Han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b/>
          <w:color w:val="auto"/>
        </w:rPr>
        <w:t>Kang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między </w:t>
      </w:r>
      <w:proofErr w:type="spellStart"/>
      <w:r w:rsidRPr="01E8A54C">
        <w:rPr>
          <w:rFonts w:ascii="Aptos" w:eastAsia="Aptos" w:hAnsi="Aptos" w:cs="Aptos"/>
          <w:b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a Warszawą</w:t>
      </w:r>
    </w:p>
    <w:p w14:paraId="2F163E6B" w14:textId="2565E666" w:rsidR="5DD103D3" w:rsidRDefault="5DD103D3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Punktem wyjścia</w:t>
      </w:r>
      <w:r w:rsidR="43C595C2" w:rsidRPr="01E8A54C">
        <w:rPr>
          <w:rFonts w:ascii="Aptos" w:eastAsia="Aptos" w:hAnsi="Aptos" w:cs="Aptos"/>
          <w:color w:val="auto"/>
        </w:rPr>
        <w:t xml:space="preserve"> dla wystawy jest fragment „Białej elegii” </w:t>
      </w:r>
      <w:proofErr w:type="spellStart"/>
      <w:r w:rsidR="43C595C2" w:rsidRPr="01E8A54C">
        <w:rPr>
          <w:rFonts w:ascii="Aptos" w:eastAsia="Aptos" w:hAnsi="Aptos" w:cs="Aptos"/>
          <w:color w:val="auto"/>
        </w:rPr>
        <w:t>Han</w:t>
      </w:r>
      <w:proofErr w:type="spellEnd"/>
      <w:r w:rsidR="43C595C2" w:rsidRPr="01E8A54C">
        <w:rPr>
          <w:rFonts w:ascii="Aptos" w:eastAsia="Aptos" w:hAnsi="Aptos" w:cs="Aptos"/>
          <w:color w:val="auto"/>
        </w:rPr>
        <w:t xml:space="preserve"> </w:t>
      </w:r>
      <w:proofErr w:type="spellStart"/>
      <w:r w:rsidR="43C595C2" w:rsidRPr="01E8A54C">
        <w:rPr>
          <w:rFonts w:ascii="Aptos" w:eastAsia="Aptos" w:hAnsi="Aptos" w:cs="Aptos"/>
          <w:color w:val="auto"/>
        </w:rPr>
        <w:t>Kang</w:t>
      </w:r>
      <w:proofErr w:type="spellEnd"/>
      <w:r w:rsidR="43C595C2" w:rsidRPr="01E8A54C">
        <w:rPr>
          <w:rFonts w:ascii="Aptos" w:eastAsia="Aptos" w:hAnsi="Aptos" w:cs="Aptos"/>
          <w:color w:val="auto"/>
        </w:rPr>
        <w:t xml:space="preserve"> – książki napisanej w 2016 roku podczas pobytu autorki w Warszawie. Pisarka opisuje w niej moment zawahania: próg pomiędzy tym, co już się wydarzyło, a tym, co dopiero ma nadejść. To chwila niepewności, oczekiwania i wejścia w nieznane.</w:t>
      </w:r>
    </w:p>
    <w:p w14:paraId="452C73D5" w14:textId="580867CB" w:rsidR="167CEC59" w:rsidRDefault="167CEC59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„Tkwimy na tej ostrej krawędzi czasu – przeźroczystym urwisku, które co chwila się odnawia – i posuwamy się naprzód. Niespokojnie stawiamy jedną nogę na krańcu czasu, który przeżyliśmy do tej pory, a drugą bez wahania wyciągamy w próżnię, nie mając nawet ułamka sekundy, by włączyć do tego wolę. Nie powoduje nami szczególna odwaga, po prostu nie mamy innej drogi. Zdaję sobie sprawę z tego ryzyka teraz, w tej konkretnej chwili. Nierozważnie wchodzę w czas, </w:t>
      </w:r>
      <w:r w:rsidRPr="01E8A54C">
        <w:rPr>
          <w:rFonts w:ascii="Aptos" w:eastAsia="Aptos" w:hAnsi="Aptos" w:cs="Aptos"/>
          <w:color w:val="auto"/>
        </w:rPr>
        <w:lastRenderedPageBreak/>
        <w:t xml:space="preserve">którego jeszcze nie przeżyłam, w przestrzeń książki, której jeszcze nie napisałam” – </w:t>
      </w:r>
      <w:proofErr w:type="spellStart"/>
      <w:r w:rsidRPr="01E8A54C">
        <w:rPr>
          <w:rFonts w:ascii="Aptos" w:eastAsia="Aptos" w:hAnsi="Aptos" w:cs="Aptos"/>
          <w:color w:val="auto"/>
        </w:rPr>
        <w:t>Han</w:t>
      </w:r>
      <w:proofErr w:type="spellEnd"/>
      <w:r w:rsidRPr="01E8A54C">
        <w:rPr>
          <w:rFonts w:ascii="Aptos" w:eastAsia="Aptos" w:hAnsi="Aptos" w:cs="Aptos"/>
          <w:color w:val="auto"/>
        </w:rPr>
        <w:t xml:space="preserve"> </w:t>
      </w:r>
      <w:proofErr w:type="spellStart"/>
      <w:r w:rsidRPr="01E8A54C">
        <w:rPr>
          <w:rFonts w:ascii="Aptos" w:eastAsia="Aptos" w:hAnsi="Aptos" w:cs="Aptos"/>
          <w:color w:val="auto"/>
        </w:rPr>
        <w:t>Kang</w:t>
      </w:r>
      <w:proofErr w:type="spellEnd"/>
      <w:r w:rsidRPr="01E8A54C">
        <w:rPr>
          <w:rFonts w:ascii="Aptos" w:eastAsia="Aptos" w:hAnsi="Aptos" w:cs="Aptos"/>
          <w:color w:val="auto"/>
        </w:rPr>
        <w:t xml:space="preserve">, „Biała elegia” (2016), przeł. Justyna </w:t>
      </w:r>
      <w:proofErr w:type="spellStart"/>
      <w:r w:rsidRPr="01E8A54C">
        <w:rPr>
          <w:rFonts w:ascii="Aptos" w:eastAsia="Aptos" w:hAnsi="Aptos" w:cs="Aptos"/>
          <w:color w:val="auto"/>
        </w:rPr>
        <w:t>Najbar</w:t>
      </w:r>
      <w:proofErr w:type="spellEnd"/>
      <w:r w:rsidRPr="01E8A54C">
        <w:rPr>
          <w:rFonts w:ascii="Aptos" w:eastAsia="Aptos" w:hAnsi="Aptos" w:cs="Aptos"/>
          <w:color w:val="auto"/>
        </w:rPr>
        <w:t>-Miller.</w:t>
      </w:r>
    </w:p>
    <w:p w14:paraId="6B1281C3" w14:textId="461575EB" w:rsidR="4AB01F22" w:rsidRDefault="4AB01F22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Po co nam dziś rytuały przejścia</w:t>
      </w:r>
    </w:p>
    <w:p w14:paraId="2EDD0A2F" w14:textId="7B90BFCE" w:rsidR="547EDC25" w:rsidRDefault="547EDC25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Dla kuratorki wystawy Pauliny Olszewskiej ten</w:t>
      </w:r>
      <w:r w:rsidR="43C595C2" w:rsidRPr="01E8A54C">
        <w:rPr>
          <w:rFonts w:ascii="Aptos" w:eastAsia="Aptos" w:hAnsi="Aptos" w:cs="Aptos"/>
          <w:color w:val="auto"/>
        </w:rPr>
        <w:t xml:space="preserve"> obraz sta</w:t>
      </w:r>
      <w:r w:rsidR="0CD7AD5F" w:rsidRPr="01E8A54C">
        <w:rPr>
          <w:rFonts w:ascii="Aptos" w:eastAsia="Aptos" w:hAnsi="Aptos" w:cs="Aptos"/>
          <w:color w:val="auto"/>
        </w:rPr>
        <w:t>ł</w:t>
      </w:r>
      <w:r w:rsidR="43C595C2" w:rsidRPr="01E8A54C">
        <w:rPr>
          <w:rFonts w:ascii="Aptos" w:eastAsia="Aptos" w:hAnsi="Aptos" w:cs="Aptos"/>
          <w:color w:val="auto"/>
        </w:rPr>
        <w:t xml:space="preserve"> się punktem wyjścia do opowieści o rytuałach przejścia. O momentach, w których zmienia się nasze życie: czasem gwałtownie, czasem prawie niezauważalnie. Od narodzin po śmierć, od osobistych decyzji po historyczne przełomy, zmiana towarzyszy nam nieustannie. Kształtuje codzienność, pamięć, relacje i wspólnoty.</w:t>
      </w:r>
    </w:p>
    <w:p w14:paraId="6E4CF0D9" w14:textId="058E0E3D" w:rsidR="3C14B837" w:rsidRDefault="3C14B837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i/>
          <w:color w:val="auto"/>
        </w:rPr>
        <w:t xml:space="preserve">Transformacja często budzi niepokój, bo oznacza utratę tego, co znane. Jednocześnie to właśnie w momentach przejścia pojawia się możliwość wyobrażenia sobie czegoś nowego. W świecie, w którym zmiana dotyczy nie tylko jednostek, ale całych społeczeństw, systemów i wspólnot, rytuały przejścia nabierają nowej aktualności. Wystawa </w:t>
      </w:r>
      <w:r w:rsidR="0826A547" w:rsidRPr="01E8A54C">
        <w:rPr>
          <w:rFonts w:ascii="Aptos" w:eastAsia="Aptos" w:hAnsi="Aptos" w:cs="Aptos"/>
          <w:color w:val="auto"/>
        </w:rPr>
        <w:t>„</w:t>
      </w:r>
      <w:proofErr w:type="spellStart"/>
      <w:r w:rsidRPr="01E8A54C">
        <w:rPr>
          <w:rFonts w:ascii="Aptos" w:eastAsia="Aptos" w:hAnsi="Aptos" w:cs="Aptos"/>
          <w:i/>
          <w:color w:val="auto"/>
        </w:rPr>
        <w:t>Rites</w:t>
      </w:r>
      <w:proofErr w:type="spellEnd"/>
      <w:r w:rsidRPr="01E8A54C">
        <w:rPr>
          <w:rFonts w:ascii="Aptos" w:eastAsia="Aptos" w:hAnsi="Aptos" w:cs="Aptos"/>
          <w:i/>
          <w:color w:val="auto"/>
        </w:rPr>
        <w:t xml:space="preserve"> of </w:t>
      </w:r>
      <w:proofErr w:type="spellStart"/>
      <w:r w:rsidRPr="01E8A54C">
        <w:rPr>
          <w:rFonts w:ascii="Aptos" w:eastAsia="Aptos" w:hAnsi="Aptos" w:cs="Aptos"/>
          <w:i/>
          <w:color w:val="auto"/>
        </w:rPr>
        <w:t>Passage</w:t>
      </w:r>
      <w:proofErr w:type="spellEnd"/>
      <w:r w:rsidR="5199A158" w:rsidRPr="01E8A54C">
        <w:rPr>
          <w:rFonts w:ascii="Aptos" w:eastAsia="Aptos" w:hAnsi="Aptos" w:cs="Aptos"/>
          <w:i/>
          <w:color w:val="auto"/>
        </w:rPr>
        <w:t>”</w:t>
      </w:r>
      <w:r w:rsidRPr="01E8A54C">
        <w:rPr>
          <w:rFonts w:ascii="Aptos" w:eastAsia="Aptos" w:hAnsi="Aptos" w:cs="Aptos"/>
          <w:i/>
          <w:color w:val="auto"/>
        </w:rPr>
        <w:t xml:space="preserve"> zaprasza widzów do doświadczenia tej ambiwalencji </w:t>
      </w:r>
      <w:r w:rsidRPr="01E8A54C">
        <w:rPr>
          <w:rFonts w:ascii="Aptos" w:eastAsia="Aptos" w:hAnsi="Aptos" w:cs="Aptos"/>
          <w:color w:val="auto"/>
        </w:rPr>
        <w:t>–</w:t>
      </w:r>
      <w:r w:rsidRPr="01E8A54C">
        <w:rPr>
          <w:rFonts w:ascii="Aptos" w:eastAsia="Aptos" w:hAnsi="Aptos" w:cs="Aptos"/>
          <w:i/>
          <w:color w:val="auto"/>
        </w:rPr>
        <w:t xml:space="preserve"> między lękiem a potencjałem, rozpadem a wyłanianiem się nowego porządku</w:t>
      </w:r>
      <w:r w:rsidRPr="01E8A54C">
        <w:rPr>
          <w:rFonts w:ascii="Aptos" w:eastAsia="Aptos" w:hAnsi="Aptos" w:cs="Aptos"/>
          <w:color w:val="auto"/>
        </w:rPr>
        <w:t xml:space="preserve"> – mówi Paulina Olszewska, kuratorka wystawy.</w:t>
      </w:r>
    </w:p>
    <w:p w14:paraId="7D91E7BE" w14:textId="211FB08B" w:rsidR="2281A188" w:rsidRDefault="2281A188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Wystawa, którą trzeba przejść</w:t>
      </w:r>
    </w:p>
    <w:p w14:paraId="668D3B37" w14:textId="0F5134CC" w:rsidR="73B48487" w:rsidRDefault="73B48487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Rytuał przejścia nie jest jedynie tematem wystawy</w:t>
      </w:r>
      <w:r w:rsidR="7269C16D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sama jej przestrzeń </w:t>
      </w:r>
      <w:r w:rsidR="43C595C2" w:rsidRPr="01E8A54C">
        <w:rPr>
          <w:rFonts w:ascii="Aptos" w:eastAsia="Aptos" w:hAnsi="Aptos" w:cs="Aptos"/>
          <w:color w:val="auto"/>
        </w:rPr>
        <w:t>została pomyślana jako doświadczenie przechodzenia. Zwiedzający będą poruszać się przez sekwencję przestrzeni</w:t>
      </w:r>
      <w:r w:rsidR="6115797D" w:rsidRPr="01E8A54C">
        <w:rPr>
          <w:rFonts w:ascii="Aptos" w:eastAsia="Aptos" w:hAnsi="Aptos" w:cs="Aptos"/>
          <w:color w:val="auto"/>
        </w:rPr>
        <w:t>,</w:t>
      </w:r>
      <w:r w:rsidR="43C595C2" w:rsidRPr="01E8A54C">
        <w:rPr>
          <w:rFonts w:ascii="Aptos" w:eastAsia="Aptos" w:hAnsi="Aptos" w:cs="Aptos"/>
          <w:color w:val="auto"/>
        </w:rPr>
        <w:t xml:space="preserve"> od stref łagodnej, niemal niezauważalnej transformacji po miejsca wyznaczone przez wyraźne granice, napięcia i pęknięcia.</w:t>
      </w:r>
    </w:p>
    <w:p w14:paraId="13AE42A9" w14:textId="7F483B08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W jednej części prace będą subtelnie przenikać się ze sobą, sugerując zmianę, która dokonuje się powoli. W innej pojawi się kontrast, dysonans i poczucie zerwania. Droga przez pawilon stanie się fizycznym doświadczeniem przekraczania progu</w:t>
      </w:r>
      <w:r w:rsidR="17DF60C5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przechodzenia z jednego stanu w drugi.</w:t>
      </w:r>
    </w:p>
    <w:p w14:paraId="49A187F7" w14:textId="36F49851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Wystawa odpowiada również na hasło 16. </w:t>
      </w:r>
      <w:r w:rsidRPr="01E8A54C">
        <w:rPr>
          <w:rFonts w:ascii="Aptos" w:eastAsia="Aptos" w:hAnsi="Aptos" w:cs="Aptos"/>
          <w:color w:val="auto"/>
          <w:lang w:val="en-US"/>
        </w:rPr>
        <w:t xml:space="preserve">Gwangju Biennale: „You Must Change Your Life”. </w:t>
      </w:r>
      <w:r w:rsidRPr="01E8A54C">
        <w:rPr>
          <w:rFonts w:ascii="Aptos" w:eastAsia="Aptos" w:hAnsi="Aptos" w:cs="Aptos"/>
          <w:color w:val="auto"/>
        </w:rPr>
        <w:t>W świecie naznaczonym wojną, kryzysem klimatycznym, napięciami społecznymi i rosnącą polaryzacją</w:t>
      </w:r>
      <w:r w:rsidR="465232F4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transformacja nie jest abstrakcyjnym pojęciem. Jest czymś, czego doświadczamy na co dzień</w:t>
      </w:r>
      <w:r w:rsidR="5E663450" w:rsidRPr="01E8A54C">
        <w:rPr>
          <w:rFonts w:ascii="Aptos" w:eastAsia="Aptos" w:hAnsi="Aptos" w:cs="Aptos"/>
          <w:color w:val="auto"/>
        </w:rPr>
        <w:t>,</w:t>
      </w:r>
      <w:r w:rsidRPr="01E8A54C">
        <w:rPr>
          <w:rFonts w:ascii="Aptos" w:eastAsia="Aptos" w:hAnsi="Aptos" w:cs="Aptos"/>
          <w:color w:val="auto"/>
        </w:rPr>
        <w:t xml:space="preserve"> w życiu prywatnym, polityce, społeczeństwie i relacjach między ludźmi.</w:t>
      </w:r>
    </w:p>
    <w:p w14:paraId="0C31EAC0" w14:textId="1D3962E9" w:rsidR="05A0AF4F" w:rsidRDefault="05A0AF4F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Spotkanie artystek i artystów z Polski i Korei</w:t>
      </w:r>
    </w:p>
    <w:p w14:paraId="773FE3F6" w14:textId="79CD83E9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Wystawa połączy różne pokolenia, media i tradycje artystyczne. Tradycyjne malarstwo i rysunek spotkają się z instalacją, wideo, dźwiękiem, ceramiką, tkaniną, oraz obiektami wykorzystującymi materiały organiczne i przemysłowe.</w:t>
      </w:r>
    </w:p>
    <w:p w14:paraId="4E5C120B" w14:textId="2CE47515" w:rsidR="43C595C2" w:rsidRDefault="43C595C2" w:rsidP="14E8748B">
      <w:pPr>
        <w:spacing w:before="240" w:after="240" w:line="276" w:lineRule="auto"/>
        <w:jc w:val="both"/>
        <w:rPr>
          <w:rFonts w:ascii="Aptos" w:eastAsia="Aptos" w:hAnsi="Aptos" w:cs="Aptos"/>
          <w:color w:val="auto"/>
        </w:rPr>
      </w:pPr>
      <w:r w:rsidRPr="14E8748B">
        <w:rPr>
          <w:rFonts w:ascii="Aptos" w:eastAsia="Aptos" w:hAnsi="Aptos" w:cs="Aptos"/>
          <w:color w:val="auto"/>
        </w:rPr>
        <w:t xml:space="preserve">Prace Alicji Bielawskiej, Inside Job i Anny Zaradny zostaną pokazane w dialogu z historycznymi dziełami Urszuli Broll i Parka </w:t>
      </w:r>
      <w:proofErr w:type="spellStart"/>
      <w:r w:rsidRPr="14E8748B">
        <w:rPr>
          <w:rFonts w:ascii="Aptos" w:eastAsia="Aptos" w:hAnsi="Aptos" w:cs="Aptos"/>
          <w:color w:val="auto"/>
        </w:rPr>
        <w:t>Saengkwanga</w:t>
      </w:r>
      <w:proofErr w:type="spellEnd"/>
      <w:r w:rsidR="00DE34F8" w:rsidRPr="14E8748B">
        <w:rPr>
          <w:rFonts w:ascii="Aptos" w:eastAsia="Aptos" w:hAnsi="Aptos" w:cs="Aptos"/>
          <w:color w:val="auto"/>
        </w:rPr>
        <w:t xml:space="preserve"> </w:t>
      </w:r>
      <w:r w:rsidR="48F5D773" w:rsidRPr="14E8748B">
        <w:rPr>
          <w:rFonts w:ascii="Aptos" w:eastAsia="Aptos" w:hAnsi="Aptos" w:cs="Aptos"/>
          <w:color w:val="auto"/>
        </w:rPr>
        <w:t>(</w:t>
      </w:r>
      <w:r w:rsidR="48F5D773" w:rsidRPr="14E8748B">
        <w:rPr>
          <w:rFonts w:ascii="Aptos" w:eastAsia="Aptos" w:hAnsi="Aptos" w:cs="Aptos"/>
        </w:rPr>
        <w:t>uznawanego za jednego z najważniejszych twórców współczesnej sztuki koreańskiej, którego dorobek na trwałe wpisał się w dziedzictwo kulturowe Korei)</w:t>
      </w:r>
      <w:r w:rsidR="48F5D773" w:rsidRPr="14E8748B">
        <w:rPr>
          <w:rFonts w:ascii="Aptos" w:eastAsia="Aptos" w:hAnsi="Aptos" w:cs="Aptos"/>
          <w:color w:val="auto"/>
        </w:rPr>
        <w:t xml:space="preserve"> </w:t>
      </w:r>
      <w:r w:rsidR="00DE34F8" w:rsidRPr="14E8748B">
        <w:rPr>
          <w:rFonts w:ascii="Aptos" w:eastAsia="Aptos" w:hAnsi="Aptos" w:cs="Aptos"/>
          <w:color w:val="auto"/>
        </w:rPr>
        <w:t xml:space="preserve">oraz </w:t>
      </w:r>
      <w:r w:rsidRPr="14E8748B">
        <w:rPr>
          <w:rFonts w:ascii="Aptos" w:eastAsia="Aptos" w:hAnsi="Aptos" w:cs="Aptos"/>
          <w:color w:val="auto"/>
        </w:rPr>
        <w:t xml:space="preserve">instalacją </w:t>
      </w:r>
      <w:proofErr w:type="spellStart"/>
      <w:r w:rsidRPr="14E8748B">
        <w:rPr>
          <w:rFonts w:ascii="Aptos" w:eastAsia="Aptos" w:hAnsi="Aptos" w:cs="Aptos"/>
          <w:color w:val="auto"/>
        </w:rPr>
        <w:t>Yeesookyung</w:t>
      </w:r>
      <w:proofErr w:type="spellEnd"/>
      <w:r w:rsidR="00DE34F8" w:rsidRPr="14E8748B">
        <w:rPr>
          <w:rFonts w:ascii="Aptos" w:eastAsia="Aptos" w:hAnsi="Aptos" w:cs="Aptos"/>
          <w:color w:val="auto"/>
        </w:rPr>
        <w:t xml:space="preserve">. </w:t>
      </w:r>
      <w:r w:rsidRPr="14E8748B">
        <w:rPr>
          <w:rFonts w:ascii="Aptos" w:eastAsia="Aptos" w:hAnsi="Aptos" w:cs="Aptos"/>
          <w:color w:val="auto"/>
        </w:rPr>
        <w:t>Wspólnie stworzą wielozmysłową przestrzeń, w której materiały, obrazy, dźwięki i faktury będą budować atmosferę skupienia, zawieszenia i przemiany.</w:t>
      </w:r>
    </w:p>
    <w:p w14:paraId="08358424" w14:textId="5E23F7C8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77D79F75">
        <w:rPr>
          <w:rFonts w:ascii="Aptos" w:eastAsia="Aptos" w:hAnsi="Aptos" w:cs="Aptos"/>
          <w:color w:val="auto"/>
        </w:rPr>
        <w:t xml:space="preserve">Istotnym elementem wystawy będzie specjalnie </w:t>
      </w:r>
      <w:r w:rsidR="433C974F" w:rsidRPr="77D79F75">
        <w:rPr>
          <w:rFonts w:ascii="Aptos" w:eastAsia="Aptos" w:hAnsi="Aptos" w:cs="Aptos"/>
          <w:color w:val="auto"/>
        </w:rPr>
        <w:t xml:space="preserve">przygotowana </w:t>
      </w:r>
      <w:r w:rsidRPr="77D79F75">
        <w:rPr>
          <w:rFonts w:ascii="Aptos" w:eastAsia="Aptos" w:hAnsi="Aptos" w:cs="Aptos"/>
          <w:color w:val="auto"/>
        </w:rPr>
        <w:t xml:space="preserve">kompozycja dźwiękowa, zakorzeniona w tradycyjnej muzyce regionu i łącząca ją z eksperymentalnymi technikami pracy z dźwiękiem. Będzie ona przewodnikiem po wystawie </w:t>
      </w:r>
      <w:r w:rsidR="00ED051E" w:rsidRPr="77D79F75">
        <w:rPr>
          <w:rFonts w:ascii="Aptos" w:eastAsia="Aptos" w:hAnsi="Aptos" w:cs="Aptos"/>
          <w:color w:val="auto"/>
        </w:rPr>
        <w:t>–</w:t>
      </w:r>
      <w:r w:rsidRPr="77D79F75">
        <w:rPr>
          <w:rFonts w:ascii="Aptos" w:eastAsia="Aptos" w:hAnsi="Aptos" w:cs="Aptos"/>
          <w:color w:val="auto"/>
        </w:rPr>
        <w:t xml:space="preserve"> akustycznym pejzażem towarzyszącym widzom w przechodzeniu przez kolejne przestrzenie pawilonu.</w:t>
      </w:r>
    </w:p>
    <w:p w14:paraId="669CC440" w14:textId="7C0FCEFD" w:rsidR="398C1D0C" w:rsidRDefault="398C1D0C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lastRenderedPageBreak/>
        <w:t>Wielozmysłowa przestrzeń</w:t>
      </w:r>
    </w:p>
    <w:p w14:paraId="2FD3C26B" w14:textId="26B4A944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„</w:t>
      </w:r>
      <w:proofErr w:type="spellStart"/>
      <w:r w:rsidRPr="01E8A54C">
        <w:rPr>
          <w:rFonts w:ascii="Aptos" w:eastAsia="Aptos" w:hAnsi="Aptos" w:cs="Aptos"/>
          <w:color w:val="auto"/>
        </w:rPr>
        <w:t>Rites</w:t>
      </w:r>
      <w:proofErr w:type="spellEnd"/>
      <w:r w:rsidRPr="01E8A54C">
        <w:rPr>
          <w:rFonts w:ascii="Aptos" w:eastAsia="Aptos" w:hAnsi="Aptos" w:cs="Aptos"/>
          <w:color w:val="auto"/>
        </w:rPr>
        <w:t xml:space="preserve"> of </w:t>
      </w:r>
      <w:proofErr w:type="spellStart"/>
      <w:r w:rsidRPr="01E8A54C">
        <w:rPr>
          <w:rFonts w:ascii="Aptos" w:eastAsia="Aptos" w:hAnsi="Aptos" w:cs="Aptos"/>
          <w:color w:val="auto"/>
        </w:rPr>
        <w:t>Passage</w:t>
      </w:r>
      <w:proofErr w:type="spellEnd"/>
      <w:r w:rsidRPr="01E8A54C">
        <w:rPr>
          <w:rFonts w:ascii="Aptos" w:eastAsia="Aptos" w:hAnsi="Aptos" w:cs="Aptos"/>
          <w:color w:val="auto"/>
        </w:rPr>
        <w:t xml:space="preserve">” jest pomyślana jako wystawa otwarta </w:t>
      </w:r>
      <w:r w:rsidR="45FE8875" w:rsidRPr="01E8A54C">
        <w:rPr>
          <w:rFonts w:ascii="Aptos" w:eastAsia="Aptos" w:hAnsi="Aptos" w:cs="Aptos"/>
          <w:color w:val="auto"/>
        </w:rPr>
        <w:t>–</w:t>
      </w:r>
      <w:r w:rsidRPr="01E8A54C">
        <w:rPr>
          <w:rFonts w:ascii="Aptos" w:eastAsia="Aptos" w:hAnsi="Aptos" w:cs="Aptos"/>
          <w:color w:val="auto"/>
        </w:rPr>
        <w:t xml:space="preserve"> bez jednej narzuconej opowieści i bez prostych odpowiedzi. Każdy odwiedzający będzie mógł przejść przez nią na własny sposób, odczytując jej znaki, napięcia i przejścia zgodnie z własną wrażliwością.</w:t>
      </w:r>
    </w:p>
    <w:p w14:paraId="1C3EC36E" w14:textId="371B0DF0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To przestrzeń kontemplacji: intymna i osobista, ale jednocześnie uważna wobec współczesnego świata. Oglądana z perspektywy polskiej i koreańskiej, wystawa staje się wspólną medytacją nad zmianą </w:t>
      </w:r>
      <w:r w:rsidR="4B6D8711" w:rsidRPr="01E8A54C">
        <w:rPr>
          <w:rFonts w:ascii="Aptos" w:eastAsia="Aptos" w:hAnsi="Aptos" w:cs="Aptos"/>
          <w:color w:val="auto"/>
        </w:rPr>
        <w:t xml:space="preserve">– </w:t>
      </w:r>
      <w:r w:rsidRPr="01E8A54C">
        <w:rPr>
          <w:rFonts w:ascii="Aptos" w:eastAsia="Aptos" w:hAnsi="Aptos" w:cs="Aptos"/>
          <w:color w:val="auto"/>
        </w:rPr>
        <w:t>nieuniknioną, niepokojącą, ale też głęboko ludzką.</w:t>
      </w:r>
    </w:p>
    <w:p w14:paraId="5B596425" w14:textId="553CE67D" w:rsidR="3FBC2B85" w:rsidRDefault="3FBC2B85" w:rsidP="1C67B45A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 xml:space="preserve">Polska obecność na </w:t>
      </w:r>
      <w:proofErr w:type="spellStart"/>
      <w:r w:rsidRPr="01E8A54C">
        <w:rPr>
          <w:rFonts w:ascii="Aptos" w:eastAsia="Aptos" w:hAnsi="Aptos" w:cs="Aptos"/>
          <w:b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b/>
          <w:color w:val="auto"/>
        </w:rPr>
        <w:t xml:space="preserve"> Biennale</w:t>
      </w:r>
    </w:p>
    <w:p w14:paraId="2F069D14" w14:textId="0E382FBA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proofErr w:type="spellStart"/>
      <w:r w:rsidRPr="01E8A54C">
        <w:rPr>
          <w:rFonts w:ascii="Aptos" w:eastAsia="Aptos" w:hAnsi="Aptos" w:cs="Aptos"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color w:val="auto"/>
        </w:rPr>
        <w:t xml:space="preserve"> Biennale, założone w 1995 roku, jest najstarszym biennale sztuki współczesnej w Azji i jednym z najważniejszych wydarzeń poświęconych sztuce współczesnej w regionie. Jego historia jest związana z demokratycznym dziedzictwem miasta </w:t>
      </w:r>
      <w:proofErr w:type="spellStart"/>
      <w:r w:rsidRPr="01E8A54C">
        <w:rPr>
          <w:rFonts w:ascii="Aptos" w:eastAsia="Aptos" w:hAnsi="Aptos" w:cs="Aptos"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color w:val="auto"/>
        </w:rPr>
        <w:t xml:space="preserve"> i pamięcią o ruchu demokratyzacyjnym z 1980 roku.</w:t>
      </w:r>
    </w:p>
    <w:p w14:paraId="22DD19C7" w14:textId="430ECEA6" w:rsidR="43C595C2" w:rsidRDefault="43C595C2" w:rsidP="14E8748B">
      <w:pPr>
        <w:spacing w:before="240" w:after="240" w:line="276" w:lineRule="auto"/>
        <w:jc w:val="both"/>
      </w:pPr>
      <w:r w:rsidRPr="14E8748B">
        <w:rPr>
          <w:rFonts w:ascii="Aptos" w:eastAsia="Aptos" w:hAnsi="Aptos" w:cs="Aptos"/>
          <w:color w:val="auto"/>
        </w:rPr>
        <w:t>Od 2018 roku w ramach Biennale rozwijany jest program pawilonów, umożliwiający instytucjom kultury i organizacjom artystycznym z różnych krajów prezentację własnych wystaw i programów. Polska uczestniczy w tym projekcie od 2023 roku</w:t>
      </w:r>
      <w:r w:rsidR="2AFB7B72" w:rsidRPr="14E8748B">
        <w:rPr>
          <w:rFonts w:ascii="Aptos" w:eastAsia="Aptos" w:hAnsi="Aptos" w:cs="Aptos"/>
          <w:color w:val="auto"/>
        </w:rPr>
        <w:t xml:space="preserve">, kiedy to zrealizowano pierwszy Polski Pawilon – trzydniowy program </w:t>
      </w:r>
      <w:proofErr w:type="spellStart"/>
      <w:r w:rsidR="2AFB7B72" w:rsidRPr="14E8748B">
        <w:rPr>
          <w:rFonts w:ascii="Aptos" w:eastAsia="Aptos" w:hAnsi="Aptos" w:cs="Aptos"/>
          <w:color w:val="auto"/>
        </w:rPr>
        <w:t>performatywny</w:t>
      </w:r>
      <w:proofErr w:type="spellEnd"/>
      <w:r w:rsidR="2AFB7B72" w:rsidRPr="14E8748B">
        <w:rPr>
          <w:rFonts w:ascii="Aptos" w:eastAsia="Aptos" w:hAnsi="Aptos" w:cs="Aptos"/>
          <w:color w:val="auto"/>
        </w:rPr>
        <w:t xml:space="preserve"> z projekcjami wideo, </w:t>
      </w:r>
      <w:proofErr w:type="spellStart"/>
      <w:r w:rsidR="2AFB7B72" w:rsidRPr="14E8748B">
        <w:rPr>
          <w:rFonts w:ascii="Aptos" w:eastAsia="Aptos" w:hAnsi="Aptos" w:cs="Aptos"/>
          <w:color w:val="auto"/>
        </w:rPr>
        <w:t>kuratorowany</w:t>
      </w:r>
      <w:proofErr w:type="spellEnd"/>
      <w:r w:rsidR="2AFB7B72" w:rsidRPr="14E8748B">
        <w:rPr>
          <w:rFonts w:ascii="Aptos" w:eastAsia="Aptos" w:hAnsi="Aptos" w:cs="Aptos"/>
          <w:color w:val="auto"/>
        </w:rPr>
        <w:t xml:space="preserve"> przez Sebastiana Cichockiego i Mariannę Dobkowską. W 2024 roku Instytut Adama Mickiewicza we współpracy z Centrum Sztuki WRO przygotował wystawę „Przyjemności </w:t>
      </w:r>
      <w:proofErr w:type="spellStart"/>
      <w:r w:rsidR="2AFB7B72" w:rsidRPr="14E8748B">
        <w:rPr>
          <w:rFonts w:ascii="Aptos" w:eastAsia="Aptos" w:hAnsi="Aptos" w:cs="Aptos"/>
          <w:color w:val="auto"/>
        </w:rPr>
        <w:t>katastematyczne</w:t>
      </w:r>
      <w:proofErr w:type="spellEnd"/>
      <w:r w:rsidR="2AFB7B72" w:rsidRPr="14E8748B">
        <w:rPr>
          <w:rFonts w:ascii="Aptos" w:eastAsia="Aptos" w:hAnsi="Aptos" w:cs="Aptos"/>
          <w:color w:val="auto"/>
        </w:rPr>
        <w:t>”, której kuratorem był Paweł Janicki i która została uznana za jedną z ciekawszych prezentacji 15. edycji Biennale. W 2026 roku Polskę reprezentować będzie wystawa „</w:t>
      </w:r>
      <w:proofErr w:type="spellStart"/>
      <w:r w:rsidR="2AFB7B72" w:rsidRPr="14E8748B">
        <w:rPr>
          <w:rFonts w:ascii="Aptos" w:eastAsia="Aptos" w:hAnsi="Aptos" w:cs="Aptos"/>
          <w:color w:val="auto"/>
        </w:rPr>
        <w:t>Rites</w:t>
      </w:r>
      <w:proofErr w:type="spellEnd"/>
      <w:r w:rsidR="2AFB7B72" w:rsidRPr="14E8748B">
        <w:rPr>
          <w:rFonts w:ascii="Aptos" w:eastAsia="Aptos" w:hAnsi="Aptos" w:cs="Aptos"/>
          <w:color w:val="auto"/>
        </w:rPr>
        <w:t xml:space="preserve"> of </w:t>
      </w:r>
      <w:proofErr w:type="spellStart"/>
      <w:r w:rsidR="2AFB7B72" w:rsidRPr="14E8748B">
        <w:rPr>
          <w:rFonts w:ascii="Aptos" w:eastAsia="Aptos" w:hAnsi="Aptos" w:cs="Aptos"/>
          <w:color w:val="auto"/>
        </w:rPr>
        <w:t>Passage</w:t>
      </w:r>
      <w:proofErr w:type="spellEnd"/>
      <w:r w:rsidR="2AFB7B72" w:rsidRPr="14E8748B">
        <w:rPr>
          <w:rFonts w:ascii="Aptos" w:eastAsia="Aptos" w:hAnsi="Aptos" w:cs="Aptos"/>
          <w:color w:val="auto"/>
        </w:rPr>
        <w:t>” według koncepcji kuratorskiej Pauliny Olszewskiej</w:t>
      </w:r>
      <w:r w:rsidR="25A06D7E" w:rsidRPr="14E8748B">
        <w:rPr>
          <w:rFonts w:ascii="Aptos" w:eastAsia="Aptos" w:hAnsi="Aptos" w:cs="Aptos"/>
          <w:color w:val="auto"/>
        </w:rPr>
        <w:t xml:space="preserve">. Głównym kuratorem </w:t>
      </w:r>
      <w:proofErr w:type="spellStart"/>
      <w:r w:rsidR="25A06D7E" w:rsidRPr="14E8748B">
        <w:rPr>
          <w:rFonts w:ascii="Aptos" w:eastAsia="Aptos" w:hAnsi="Aptos" w:cs="Aptos"/>
          <w:color w:val="auto"/>
        </w:rPr>
        <w:t>Gwangju</w:t>
      </w:r>
      <w:proofErr w:type="spellEnd"/>
      <w:r w:rsidR="25A06D7E" w:rsidRPr="14E8748B">
        <w:rPr>
          <w:rFonts w:ascii="Aptos" w:eastAsia="Aptos" w:hAnsi="Aptos" w:cs="Aptos"/>
          <w:color w:val="auto"/>
        </w:rPr>
        <w:t xml:space="preserve"> Biennale</w:t>
      </w:r>
      <w:r w:rsidR="10D13007" w:rsidRPr="14E8748B">
        <w:rPr>
          <w:rFonts w:ascii="Aptos" w:eastAsia="Aptos" w:hAnsi="Aptos" w:cs="Aptos"/>
          <w:color w:val="auto"/>
        </w:rPr>
        <w:t xml:space="preserve"> 2026</w:t>
      </w:r>
      <w:r w:rsidR="25A06D7E" w:rsidRPr="14E8748B">
        <w:rPr>
          <w:rFonts w:ascii="Aptos" w:eastAsia="Aptos" w:hAnsi="Aptos" w:cs="Aptos"/>
          <w:color w:val="auto"/>
        </w:rPr>
        <w:t xml:space="preserve"> jest </w:t>
      </w:r>
      <w:r w:rsidR="25A06D7E" w:rsidRPr="14E8748B">
        <w:rPr>
          <w:rFonts w:ascii="Aptos" w:eastAsia="Aptos" w:hAnsi="Aptos" w:cs="Aptos"/>
          <w:b/>
          <w:bCs/>
        </w:rPr>
        <w:t xml:space="preserve">Ho </w:t>
      </w:r>
      <w:proofErr w:type="spellStart"/>
      <w:r w:rsidR="25A06D7E" w:rsidRPr="14E8748B">
        <w:rPr>
          <w:rFonts w:ascii="Aptos" w:eastAsia="Aptos" w:hAnsi="Aptos" w:cs="Aptos"/>
          <w:b/>
          <w:bCs/>
        </w:rPr>
        <w:t>Tzu</w:t>
      </w:r>
      <w:proofErr w:type="spellEnd"/>
      <w:r w:rsidR="25A06D7E" w:rsidRPr="14E8748B">
        <w:rPr>
          <w:rFonts w:ascii="Aptos" w:eastAsia="Aptos" w:hAnsi="Aptos" w:cs="Aptos"/>
          <w:b/>
          <w:bCs/>
        </w:rPr>
        <w:t xml:space="preserve"> </w:t>
      </w:r>
      <w:proofErr w:type="spellStart"/>
      <w:r w:rsidR="25A06D7E" w:rsidRPr="14E8748B">
        <w:rPr>
          <w:rFonts w:ascii="Aptos" w:eastAsia="Aptos" w:hAnsi="Aptos" w:cs="Aptos"/>
          <w:b/>
          <w:bCs/>
        </w:rPr>
        <w:t>Nyen</w:t>
      </w:r>
      <w:proofErr w:type="spellEnd"/>
      <w:r w:rsidR="25A06D7E" w:rsidRPr="14E8748B">
        <w:rPr>
          <w:rFonts w:ascii="Aptos" w:eastAsia="Aptos" w:hAnsi="Aptos" w:cs="Aptos"/>
          <w:b/>
          <w:bCs/>
        </w:rPr>
        <w:t xml:space="preserve"> </w:t>
      </w:r>
      <w:r w:rsidR="25A06D7E" w:rsidRPr="14E8748B">
        <w:rPr>
          <w:rFonts w:ascii="Aptos" w:eastAsia="Aptos" w:hAnsi="Aptos" w:cs="Aptos"/>
        </w:rPr>
        <w:t xml:space="preserve">– singapurski artysta wizualny, filmowiec i performer, którego twórczość bada historię, pamięć, mitologie oraz tożsamość Azji Południowo-Wschodniej, łącząc film, instalację, </w:t>
      </w:r>
      <w:proofErr w:type="spellStart"/>
      <w:r w:rsidR="25A06D7E" w:rsidRPr="14E8748B">
        <w:rPr>
          <w:rFonts w:ascii="Aptos" w:eastAsia="Aptos" w:hAnsi="Aptos" w:cs="Aptos"/>
        </w:rPr>
        <w:t>performans</w:t>
      </w:r>
      <w:proofErr w:type="spellEnd"/>
      <w:r w:rsidR="25A06D7E" w:rsidRPr="14E8748B">
        <w:rPr>
          <w:rFonts w:ascii="Aptos" w:eastAsia="Aptos" w:hAnsi="Aptos" w:cs="Aptos"/>
        </w:rPr>
        <w:t xml:space="preserve"> i multimedia. Jego prace były prezentowane na najważniejszych międzynarodowych wystawach, w tym na Biennale w Wenecji, a w 2011 roku reprezentował Singapur na 54. Międzynarodowej Wystawie Sztuki – Biennale w Wenecji.</w:t>
      </w:r>
    </w:p>
    <w:p w14:paraId="1795DCCE" w14:textId="3CCB12D3" w:rsidR="65CE94D2" w:rsidRDefault="65CE94D2" w:rsidP="0063532B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Program towarzyszący</w:t>
      </w:r>
    </w:p>
    <w:p w14:paraId="15F63204" w14:textId="0AE3ACAE" w:rsidR="43C595C2" w:rsidRDefault="43C595C2" w:rsidP="1C67B45A">
      <w:pPr>
        <w:spacing w:line="276" w:lineRule="auto"/>
        <w:jc w:val="both"/>
        <w:rPr>
          <w:rFonts w:ascii="Aptos" w:eastAsia="Aptos" w:hAnsi="Aptos" w:cs="Aptos"/>
          <w:color w:val="auto"/>
        </w:rPr>
      </w:pPr>
      <w:r w:rsidRPr="2C268322">
        <w:rPr>
          <w:rFonts w:ascii="Aptos" w:eastAsia="Aptos" w:hAnsi="Aptos" w:cs="Aptos"/>
          <w:color w:val="auto"/>
        </w:rPr>
        <w:t>Wystawie towarzyszyć będ</w:t>
      </w:r>
      <w:r w:rsidR="002D668D" w:rsidRPr="2C268322">
        <w:rPr>
          <w:rFonts w:ascii="Aptos" w:eastAsia="Aptos" w:hAnsi="Aptos" w:cs="Aptos"/>
          <w:color w:val="auto"/>
        </w:rPr>
        <w:t>zie</w:t>
      </w:r>
      <w:r w:rsidRPr="2C268322">
        <w:rPr>
          <w:rFonts w:ascii="Aptos" w:eastAsia="Aptos" w:hAnsi="Aptos" w:cs="Aptos"/>
          <w:color w:val="auto"/>
        </w:rPr>
        <w:t xml:space="preserve"> oprowadzanie kuratorskie </w:t>
      </w:r>
      <w:r w:rsidR="00513D1B" w:rsidRPr="2C268322">
        <w:rPr>
          <w:rFonts w:ascii="Aptos" w:eastAsia="Aptos" w:hAnsi="Aptos" w:cs="Aptos"/>
          <w:color w:val="auto"/>
        </w:rPr>
        <w:t>z arty</w:t>
      </w:r>
      <w:r w:rsidR="00057A91" w:rsidRPr="2C268322">
        <w:rPr>
          <w:rFonts w:ascii="Aptos" w:eastAsia="Aptos" w:hAnsi="Aptos" w:cs="Aptos"/>
          <w:color w:val="auto"/>
        </w:rPr>
        <w:t xml:space="preserve">stami i artystkami </w:t>
      </w:r>
      <w:r w:rsidRPr="2C268322">
        <w:rPr>
          <w:rFonts w:ascii="Aptos" w:eastAsia="Aptos" w:hAnsi="Aptos" w:cs="Aptos"/>
          <w:color w:val="auto"/>
        </w:rPr>
        <w:t>w języku angielskim</w:t>
      </w:r>
      <w:r w:rsidR="00057A91" w:rsidRPr="2C268322">
        <w:rPr>
          <w:rFonts w:ascii="Aptos" w:eastAsia="Aptos" w:hAnsi="Aptos" w:cs="Aptos"/>
          <w:color w:val="auto"/>
        </w:rPr>
        <w:t xml:space="preserve"> oraz </w:t>
      </w:r>
      <w:proofErr w:type="spellStart"/>
      <w:r w:rsidRPr="2C268322">
        <w:rPr>
          <w:rFonts w:ascii="Aptos" w:eastAsia="Aptos" w:hAnsi="Aptos" w:cs="Aptos"/>
          <w:color w:val="auto"/>
        </w:rPr>
        <w:t>performans</w:t>
      </w:r>
      <w:proofErr w:type="spellEnd"/>
      <w:r w:rsidRPr="2C268322">
        <w:rPr>
          <w:rFonts w:ascii="Aptos" w:eastAsia="Aptos" w:hAnsi="Aptos" w:cs="Aptos"/>
          <w:color w:val="auto"/>
        </w:rPr>
        <w:t xml:space="preserve"> Anny Zaradny.</w:t>
      </w:r>
    </w:p>
    <w:p w14:paraId="714C5E37" w14:textId="7E84694E" w:rsidR="2C268322" w:rsidRDefault="2C268322" w:rsidP="2C268322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</w:p>
    <w:p w14:paraId="76D38CEA" w14:textId="556AC0A9" w:rsidR="43C595C2" w:rsidRDefault="43C595C2" w:rsidP="2C268322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2C268322">
        <w:rPr>
          <w:rFonts w:ascii="Aptos" w:eastAsia="Aptos" w:hAnsi="Aptos" w:cs="Aptos"/>
          <w:b/>
          <w:bCs/>
          <w:color w:val="auto"/>
        </w:rPr>
        <w:t>„</w:t>
      </w:r>
      <w:proofErr w:type="spellStart"/>
      <w:r w:rsidRPr="2C268322">
        <w:rPr>
          <w:rFonts w:ascii="Aptos" w:eastAsia="Aptos" w:hAnsi="Aptos" w:cs="Aptos"/>
          <w:b/>
          <w:bCs/>
          <w:color w:val="auto"/>
        </w:rPr>
        <w:t>Rites</w:t>
      </w:r>
      <w:proofErr w:type="spellEnd"/>
      <w:r w:rsidRPr="2C268322">
        <w:rPr>
          <w:rFonts w:ascii="Aptos" w:eastAsia="Aptos" w:hAnsi="Aptos" w:cs="Aptos"/>
          <w:b/>
          <w:bCs/>
          <w:color w:val="auto"/>
        </w:rPr>
        <w:t xml:space="preserve"> of </w:t>
      </w:r>
      <w:proofErr w:type="spellStart"/>
      <w:r w:rsidRPr="2C268322">
        <w:rPr>
          <w:rFonts w:ascii="Aptos" w:eastAsia="Aptos" w:hAnsi="Aptos" w:cs="Aptos"/>
          <w:b/>
          <w:bCs/>
          <w:color w:val="auto"/>
        </w:rPr>
        <w:t>Passage</w:t>
      </w:r>
      <w:proofErr w:type="spellEnd"/>
      <w:r w:rsidRPr="2C268322">
        <w:rPr>
          <w:rFonts w:ascii="Aptos" w:eastAsia="Aptos" w:hAnsi="Aptos" w:cs="Aptos"/>
          <w:b/>
          <w:bCs/>
          <w:color w:val="auto"/>
        </w:rPr>
        <w:t>”</w:t>
      </w:r>
    </w:p>
    <w:p w14:paraId="0EE24ECF" w14:textId="1EF53044" w:rsidR="43C595C2" w:rsidRDefault="43C595C2" w:rsidP="2C268322">
      <w:pPr>
        <w:spacing w:after="0" w:line="276" w:lineRule="auto"/>
        <w:jc w:val="both"/>
        <w:rPr>
          <w:rFonts w:ascii="Aptos" w:eastAsia="Aptos" w:hAnsi="Aptos" w:cs="Aptos"/>
          <w:b/>
          <w:bCs/>
          <w:color w:val="auto"/>
        </w:rPr>
      </w:pPr>
      <w:r w:rsidRPr="2C268322">
        <w:rPr>
          <w:rFonts w:ascii="Aptos" w:eastAsia="Aptos" w:hAnsi="Aptos" w:cs="Aptos"/>
          <w:b/>
          <w:bCs/>
          <w:color w:val="auto"/>
        </w:rPr>
        <w:t xml:space="preserve">Pawilon Polski na </w:t>
      </w:r>
      <w:proofErr w:type="spellStart"/>
      <w:r w:rsidRPr="2C268322">
        <w:rPr>
          <w:rFonts w:ascii="Aptos" w:eastAsia="Aptos" w:hAnsi="Aptos" w:cs="Aptos"/>
          <w:b/>
          <w:bCs/>
          <w:color w:val="auto"/>
        </w:rPr>
        <w:t>Gwangju</w:t>
      </w:r>
      <w:proofErr w:type="spellEnd"/>
      <w:r w:rsidRPr="2C268322">
        <w:rPr>
          <w:rFonts w:ascii="Aptos" w:eastAsia="Aptos" w:hAnsi="Aptos" w:cs="Aptos"/>
          <w:b/>
          <w:bCs/>
          <w:color w:val="auto"/>
        </w:rPr>
        <w:t xml:space="preserve"> Biennale 2026</w:t>
      </w:r>
    </w:p>
    <w:p w14:paraId="104C5453" w14:textId="5BBE3C98" w:rsidR="2C268322" w:rsidRDefault="2C268322" w:rsidP="2C268322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</w:p>
    <w:p w14:paraId="3DA472E0" w14:textId="0ED7D2F8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Lokalizacja: </w:t>
      </w:r>
      <w:proofErr w:type="spellStart"/>
      <w:r w:rsidRPr="01E8A54C">
        <w:rPr>
          <w:rFonts w:ascii="Aptos" w:eastAsia="Aptos" w:hAnsi="Aptos" w:cs="Aptos"/>
          <w:color w:val="auto"/>
        </w:rPr>
        <w:t>Gwangju</w:t>
      </w:r>
      <w:proofErr w:type="spellEnd"/>
      <w:r w:rsidRPr="01E8A54C">
        <w:rPr>
          <w:rFonts w:ascii="Aptos" w:eastAsia="Aptos" w:hAnsi="Aptos" w:cs="Aptos"/>
          <w:color w:val="auto"/>
        </w:rPr>
        <w:t>, Korea Południowa</w:t>
      </w:r>
    </w:p>
    <w:p w14:paraId="64479173" w14:textId="0C41A57D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Czas trwania: 5 września – 15 listopada 2026</w:t>
      </w:r>
    </w:p>
    <w:p w14:paraId="724F196C" w14:textId="482328C7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Kuratorka: Paulina Olszewska</w:t>
      </w:r>
    </w:p>
    <w:p w14:paraId="35D842A1" w14:textId="3F333964" w:rsidR="43C595C2" w:rsidRDefault="43C595C2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 xml:space="preserve">Artystki i artyści: Alicja Bielawska, Urszula Broll, Inside Job / Ula </w:t>
      </w:r>
      <w:proofErr w:type="spellStart"/>
      <w:r w:rsidRPr="01E8A54C">
        <w:rPr>
          <w:rFonts w:ascii="Aptos" w:eastAsia="Aptos" w:hAnsi="Aptos" w:cs="Aptos"/>
          <w:color w:val="auto"/>
        </w:rPr>
        <w:t>Lucińska</w:t>
      </w:r>
      <w:proofErr w:type="spellEnd"/>
      <w:r w:rsidRPr="01E8A54C">
        <w:rPr>
          <w:rFonts w:ascii="Aptos" w:eastAsia="Aptos" w:hAnsi="Aptos" w:cs="Aptos"/>
          <w:color w:val="auto"/>
        </w:rPr>
        <w:t xml:space="preserve"> i Michał </w:t>
      </w:r>
      <w:proofErr w:type="spellStart"/>
      <w:r w:rsidRPr="01E8A54C">
        <w:rPr>
          <w:rFonts w:ascii="Aptos" w:eastAsia="Aptos" w:hAnsi="Aptos" w:cs="Aptos"/>
          <w:color w:val="auto"/>
        </w:rPr>
        <w:t>Knychaus</w:t>
      </w:r>
      <w:proofErr w:type="spellEnd"/>
      <w:r w:rsidRPr="01E8A54C">
        <w:rPr>
          <w:rFonts w:ascii="Aptos" w:eastAsia="Aptos" w:hAnsi="Aptos" w:cs="Aptos"/>
          <w:color w:val="auto"/>
        </w:rPr>
        <w:t xml:space="preserve">, Park </w:t>
      </w:r>
      <w:proofErr w:type="spellStart"/>
      <w:r w:rsidRPr="01E8A54C">
        <w:rPr>
          <w:rFonts w:ascii="Aptos" w:eastAsia="Aptos" w:hAnsi="Aptos" w:cs="Aptos"/>
          <w:color w:val="auto"/>
        </w:rPr>
        <w:t>Saengkwang</w:t>
      </w:r>
      <w:proofErr w:type="spellEnd"/>
      <w:r w:rsidRPr="01E8A54C">
        <w:rPr>
          <w:rFonts w:ascii="Aptos" w:eastAsia="Aptos" w:hAnsi="Aptos" w:cs="Aptos"/>
          <w:color w:val="auto"/>
        </w:rPr>
        <w:t xml:space="preserve">, </w:t>
      </w:r>
      <w:proofErr w:type="spellStart"/>
      <w:r w:rsidRPr="01E8A54C">
        <w:rPr>
          <w:rFonts w:ascii="Aptos" w:eastAsia="Aptos" w:hAnsi="Aptos" w:cs="Aptos"/>
          <w:color w:val="auto"/>
        </w:rPr>
        <w:t>Yeesookyung</w:t>
      </w:r>
      <w:proofErr w:type="spellEnd"/>
      <w:r w:rsidRPr="01E8A54C">
        <w:rPr>
          <w:rFonts w:ascii="Aptos" w:eastAsia="Aptos" w:hAnsi="Aptos" w:cs="Aptos"/>
          <w:color w:val="auto"/>
        </w:rPr>
        <w:t>, Anna Zaradny</w:t>
      </w:r>
    </w:p>
    <w:p w14:paraId="1EBDBB4F" w14:textId="41821066" w:rsidR="43C595C2" w:rsidRDefault="43C595C2" w:rsidP="1C67B45A">
      <w:pPr>
        <w:spacing w:after="0" w:line="276" w:lineRule="auto"/>
        <w:jc w:val="both"/>
      </w:pPr>
      <w:r w:rsidRPr="2C268322">
        <w:rPr>
          <w:rFonts w:ascii="Aptos" w:eastAsia="Aptos" w:hAnsi="Aptos" w:cs="Aptos"/>
          <w:color w:val="auto"/>
        </w:rPr>
        <w:t>Organizator: Instytut Adama Mickiewicza</w:t>
      </w:r>
    </w:p>
    <w:p w14:paraId="086F46C5" w14:textId="69FC26F3" w:rsidR="7C642930" w:rsidRDefault="7C642930" w:rsidP="2C268322">
      <w:pPr>
        <w:spacing w:after="0" w:line="276" w:lineRule="auto"/>
        <w:jc w:val="both"/>
      </w:pPr>
      <w:r w:rsidRPr="2C268322">
        <w:rPr>
          <w:rFonts w:ascii="Aptos" w:eastAsia="Aptos" w:hAnsi="Aptos" w:cs="Aptos"/>
          <w:color w:val="auto"/>
        </w:rPr>
        <w:lastRenderedPageBreak/>
        <w:t xml:space="preserve">Partnerzy: Ambasada Rzeczypospolitej Polskiej w Seulu, Fundacja Sztuki Polskiej ING, LEE </w:t>
      </w:r>
      <w:proofErr w:type="spellStart"/>
      <w:r w:rsidRPr="2C268322">
        <w:rPr>
          <w:rFonts w:ascii="Aptos" w:eastAsia="Aptos" w:hAnsi="Aptos" w:cs="Aptos"/>
          <w:color w:val="auto"/>
        </w:rPr>
        <w:t>LEE</w:t>
      </w:r>
      <w:proofErr w:type="spellEnd"/>
      <w:r w:rsidRPr="2C268322">
        <w:rPr>
          <w:rFonts w:ascii="Aptos" w:eastAsia="Aptos" w:hAnsi="Aptos" w:cs="Aptos"/>
          <w:color w:val="auto"/>
        </w:rPr>
        <w:t xml:space="preserve"> NAM Studio &amp; Gallery, Galeria Studio</w:t>
      </w:r>
    </w:p>
    <w:p w14:paraId="34C87A12" w14:textId="7EEEC1C4" w:rsidR="2C268322" w:rsidRDefault="2C268322" w:rsidP="2C268322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</w:p>
    <w:p w14:paraId="284DCBB3" w14:textId="141EA618" w:rsidR="7C642930" w:rsidRDefault="7C642930" w:rsidP="2C268322">
      <w:pPr>
        <w:spacing w:after="0" w:line="276" w:lineRule="auto"/>
        <w:jc w:val="both"/>
      </w:pPr>
      <w:r w:rsidRPr="2C268322">
        <w:rPr>
          <w:rFonts w:ascii="Aptos" w:eastAsia="Aptos" w:hAnsi="Aptos" w:cs="Aptos"/>
          <w:color w:val="auto"/>
        </w:rPr>
        <w:t>Projekt finansowany ze środków Ministerstwa Kultury i Dziedzictwa Narodowego.</w:t>
      </w:r>
    </w:p>
    <w:p w14:paraId="251C9167" w14:textId="77777777" w:rsidR="009A420F" w:rsidRPr="009A420F" w:rsidRDefault="009A420F" w:rsidP="00D72BBD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color w:val="auto"/>
          <w:sz w:val="22"/>
          <w:szCs w:val="22"/>
        </w:rPr>
      </w:pPr>
    </w:p>
    <w:p w14:paraId="3FABACA6" w14:textId="5AFCA367" w:rsidR="00954FF5" w:rsidRPr="00821761" w:rsidRDefault="35D52C70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color w:val="auto"/>
          <w:sz w:val="22"/>
          <w:szCs w:val="22"/>
        </w:rPr>
      </w:pPr>
      <w:r w:rsidRPr="01E8A54C">
        <w:rPr>
          <w:rFonts w:ascii="Aptos" w:eastAsia="Aptos" w:hAnsi="Aptos" w:cs="Aptos"/>
          <w:b/>
          <w:color w:val="auto"/>
          <w:sz w:val="22"/>
          <w:szCs w:val="22"/>
        </w:rPr>
        <w:t>Kontakt dla mediów:</w:t>
      </w:r>
    </w:p>
    <w:p w14:paraId="1B8205EB" w14:textId="0BBAF3D7" w:rsidR="00D2168C" w:rsidRPr="00821761" w:rsidRDefault="01589C6A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color w:val="auto"/>
        </w:rPr>
        <w:t>Malwina Malinowska</w:t>
      </w:r>
    </w:p>
    <w:p w14:paraId="111DA163" w14:textId="75C08AA0" w:rsidR="00515DE5" w:rsidRDefault="01589C6A" w:rsidP="1C67B45A">
      <w:pPr>
        <w:spacing w:after="0" w:line="276" w:lineRule="auto"/>
        <w:jc w:val="both"/>
        <w:rPr>
          <w:rFonts w:ascii="Aptos" w:eastAsia="Aptos" w:hAnsi="Aptos" w:cs="Aptos"/>
          <w:color w:val="auto"/>
        </w:rPr>
      </w:pPr>
      <w:hyperlink r:id="rId11">
        <w:r w:rsidRPr="01E8A54C">
          <w:rPr>
            <w:rStyle w:val="Hipercze"/>
            <w:rFonts w:ascii="Aptos" w:eastAsia="Aptos" w:hAnsi="Aptos" w:cs="Aptos"/>
            <w:color w:val="auto"/>
          </w:rPr>
          <w:t>mmalinowska@iam.pl</w:t>
        </w:r>
      </w:hyperlink>
      <w:r w:rsidR="7009A4F6" w:rsidRPr="01E8A54C">
        <w:rPr>
          <w:rFonts w:ascii="Aptos" w:eastAsia="Aptos" w:hAnsi="Aptos" w:cs="Aptos"/>
          <w:color w:val="auto"/>
        </w:rPr>
        <w:t xml:space="preserve"> </w:t>
      </w:r>
      <w:r w:rsidR="07B04CF1" w:rsidRPr="01E8A54C">
        <w:rPr>
          <w:rFonts w:ascii="Aptos" w:eastAsia="Aptos" w:hAnsi="Aptos" w:cs="Aptos"/>
          <w:color w:val="auto"/>
        </w:rPr>
        <w:t xml:space="preserve"> </w:t>
      </w:r>
    </w:p>
    <w:p w14:paraId="226DEFC8" w14:textId="3997D6F1" w:rsidR="00313FB3" w:rsidRPr="00821761" w:rsidRDefault="35D52C70" w:rsidP="1C67B45A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Instytut Adama Mickiewicza (IAM</w:t>
      </w:r>
      <w:r w:rsidRPr="01E8A54C">
        <w:rPr>
          <w:rFonts w:ascii="Aptos" w:eastAsia="Aptos" w:hAnsi="Aptos" w:cs="Aptos"/>
          <w:color w:val="auto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2">
        <w:r w:rsidR="77A6BC6E" w:rsidRPr="01E8A54C">
          <w:rPr>
            <w:rStyle w:val="Hipercze"/>
            <w:rFonts w:ascii="Aptos" w:eastAsia="Aptos" w:hAnsi="Aptos" w:cs="Aptos"/>
            <w:color w:val="auto"/>
          </w:rPr>
          <w:t>www.iam.pl</w:t>
        </w:r>
      </w:hyperlink>
      <w:r w:rsidRPr="01E8A54C">
        <w:rPr>
          <w:rFonts w:ascii="Aptos" w:eastAsia="Aptos" w:hAnsi="Aptos" w:cs="Aptos"/>
          <w:color w:val="auto"/>
        </w:rPr>
        <w:t>.</w:t>
      </w:r>
    </w:p>
    <w:p w14:paraId="182958F2" w14:textId="5EE9ECBB" w:rsidR="20CC4D66" w:rsidRDefault="20CC4D66" w:rsidP="20CC4D66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</w:p>
    <w:p w14:paraId="7A12F0A7" w14:textId="67CF9098" w:rsidR="0690BF48" w:rsidRDefault="0690BF48" w:rsidP="20CC4D66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Biogramy</w:t>
      </w:r>
    </w:p>
    <w:p w14:paraId="0C659479" w14:textId="1489FB9C" w:rsidR="008441C2" w:rsidRPr="00A853B8" w:rsidRDefault="0690BF48" w:rsidP="20CC4D66">
      <w:pPr>
        <w:spacing w:line="276" w:lineRule="auto"/>
        <w:jc w:val="both"/>
        <w:rPr>
          <w:rFonts w:ascii="Aptos" w:eastAsia="Aptos" w:hAnsi="Aptos" w:cs="Aptos"/>
          <w:b/>
          <w:color w:val="auto"/>
        </w:rPr>
      </w:pPr>
      <w:r w:rsidRPr="01E8A54C">
        <w:rPr>
          <w:rFonts w:ascii="Aptos" w:eastAsia="Aptos" w:hAnsi="Aptos" w:cs="Aptos"/>
          <w:b/>
          <w:color w:val="auto"/>
        </w:rPr>
        <w:t>Paulina Olszewska</w:t>
      </w:r>
      <w:r w:rsidR="008B5810" w:rsidRPr="01E8A54C">
        <w:rPr>
          <w:rFonts w:ascii="Aptos" w:eastAsia="Aptos" w:hAnsi="Aptos" w:cs="Aptos"/>
          <w:b/>
          <w:color w:val="auto"/>
        </w:rPr>
        <w:t xml:space="preserve"> </w:t>
      </w:r>
      <w:r w:rsidR="00A76B00" w:rsidRPr="01E8A54C">
        <w:rPr>
          <w:rFonts w:ascii="Aptos" w:eastAsia="Aptos" w:hAnsi="Aptos" w:cs="Aptos"/>
          <w:color w:val="auto"/>
        </w:rPr>
        <w:t xml:space="preserve">(ur. </w:t>
      </w:r>
      <w:r w:rsidR="00A76B00" w:rsidRPr="35C23FDD">
        <w:rPr>
          <w:rFonts w:ascii="Aptos" w:eastAsia="Aptos" w:hAnsi="Aptos" w:cs="Aptos"/>
          <w:color w:val="auto"/>
        </w:rPr>
        <w:t>19</w:t>
      </w:r>
      <w:r w:rsidR="38329D93" w:rsidRPr="35C23FDD">
        <w:rPr>
          <w:rFonts w:ascii="Aptos" w:eastAsia="Aptos" w:hAnsi="Aptos" w:cs="Aptos"/>
          <w:color w:val="auto"/>
        </w:rPr>
        <w:t>85</w:t>
      </w:r>
      <w:r w:rsidR="00A76B00" w:rsidRPr="01E8A54C">
        <w:rPr>
          <w:rFonts w:ascii="Aptos" w:eastAsia="Aptos" w:hAnsi="Aptos" w:cs="Aptos"/>
          <w:color w:val="auto"/>
        </w:rPr>
        <w:t xml:space="preserve">) </w:t>
      </w:r>
      <w:r w:rsidR="008441C2" w:rsidRPr="01E8A54C">
        <w:rPr>
          <w:rFonts w:ascii="Aptos" w:hAnsi="Aptos"/>
          <w:color w:val="auto"/>
        </w:rPr>
        <w:t xml:space="preserve">kuratorka, producentka projektów i autorka tekstów. Studiowała historię sztuki na Uniwersytecie Jagiellońskim oraz Uniwersytecie Humboldtów w Berlinie. W swojej pracy koncentruje się na twórczości artystek, współczesnych reinterpretacjach dziedzictwa </w:t>
      </w:r>
      <w:proofErr w:type="spellStart"/>
      <w:r w:rsidR="008441C2" w:rsidRPr="01E8A54C">
        <w:rPr>
          <w:rFonts w:ascii="Aptos" w:hAnsi="Aptos"/>
          <w:color w:val="auto"/>
        </w:rPr>
        <w:t>Bauhausu</w:t>
      </w:r>
      <w:proofErr w:type="spellEnd"/>
      <w:r w:rsidR="008441C2" w:rsidRPr="01E8A54C">
        <w:rPr>
          <w:rFonts w:ascii="Aptos" w:hAnsi="Aptos"/>
          <w:color w:val="auto"/>
        </w:rPr>
        <w:t xml:space="preserve"> oraz sztuce feministycznej. W latach 2019–2026 była kuratorką Galerii Studio w Warszawie, gdzie zrealizowała liczne wystawy. Od 2026 roku odpowiada za program sztuk wizualnych i designu w Instytucie Polskim w Wiedniu. </w:t>
      </w:r>
      <w:r w:rsidR="00D615F5" w:rsidRPr="01E8A54C">
        <w:rPr>
          <w:rFonts w:ascii="Aptos" w:hAnsi="Aptos"/>
          <w:color w:val="auto"/>
        </w:rPr>
        <w:t xml:space="preserve">Dzieli </w:t>
      </w:r>
      <w:r w:rsidR="00D17942" w:rsidRPr="01E8A54C">
        <w:rPr>
          <w:rFonts w:ascii="Aptos" w:hAnsi="Aptos"/>
          <w:color w:val="auto"/>
        </w:rPr>
        <w:t xml:space="preserve">życie i </w:t>
      </w:r>
      <w:r w:rsidR="0078108C" w:rsidRPr="01E8A54C">
        <w:rPr>
          <w:rFonts w:ascii="Aptos" w:hAnsi="Aptos"/>
          <w:color w:val="auto"/>
        </w:rPr>
        <w:t xml:space="preserve">pracę </w:t>
      </w:r>
      <w:r w:rsidR="008441C2" w:rsidRPr="01E8A54C">
        <w:rPr>
          <w:rFonts w:ascii="Aptos" w:hAnsi="Aptos"/>
          <w:color w:val="auto"/>
        </w:rPr>
        <w:t>między Wied</w:t>
      </w:r>
      <w:r w:rsidR="00D17942" w:rsidRPr="01E8A54C">
        <w:rPr>
          <w:rFonts w:ascii="Aptos" w:hAnsi="Aptos"/>
          <w:color w:val="auto"/>
        </w:rPr>
        <w:t>eń</w:t>
      </w:r>
      <w:r w:rsidR="008441C2" w:rsidRPr="01E8A54C">
        <w:rPr>
          <w:rFonts w:ascii="Aptos" w:hAnsi="Aptos"/>
          <w:color w:val="auto"/>
        </w:rPr>
        <w:t>, Warszaw</w:t>
      </w:r>
      <w:r w:rsidR="00D17942" w:rsidRPr="01E8A54C">
        <w:rPr>
          <w:rFonts w:ascii="Aptos" w:hAnsi="Aptos"/>
          <w:color w:val="auto"/>
        </w:rPr>
        <w:t>ę</w:t>
      </w:r>
      <w:r w:rsidR="008441C2" w:rsidRPr="01E8A54C">
        <w:rPr>
          <w:rFonts w:ascii="Aptos" w:hAnsi="Aptos"/>
          <w:color w:val="auto"/>
        </w:rPr>
        <w:t xml:space="preserve"> i Berlin.</w:t>
      </w:r>
    </w:p>
    <w:p w14:paraId="6A9D2ED3" w14:textId="4274D9C1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Alicja Bielawska</w:t>
      </w:r>
      <w:r w:rsidRPr="01E8A54C">
        <w:rPr>
          <w:rFonts w:ascii="Aptos" w:eastAsia="Calibri" w:hAnsi="Aptos" w:cs="Calibri"/>
          <w:color w:val="auto"/>
        </w:rPr>
        <w:t xml:space="preserve"> (ur. 1980) w swoich pracach posługuje się oszczędnym językiem wypowiedzi</w:t>
      </w:r>
      <w:r w:rsidR="004A21C5">
        <w:rPr>
          <w:rFonts w:ascii="Aptos" w:eastAsia="Calibri" w:hAnsi="Aptos" w:cs="Calibri"/>
          <w:color w:val="auto"/>
        </w:rPr>
        <w:t xml:space="preserve">, </w:t>
      </w:r>
      <w:r w:rsidR="004A21C5" w:rsidRPr="004A21C5">
        <w:rPr>
          <w:rFonts w:ascii="Aptos" w:eastAsia="Calibri" w:hAnsi="Aptos" w:cs="Calibri"/>
          <w:color w:val="auto"/>
        </w:rPr>
        <w:t>wykorzystując różne materiały, przede wszystkim tkaniny</w:t>
      </w:r>
      <w:r w:rsidR="00E23FDC">
        <w:rPr>
          <w:rFonts w:ascii="Aptos" w:eastAsia="Calibri" w:hAnsi="Aptos" w:cs="Calibri"/>
          <w:color w:val="auto"/>
        </w:rPr>
        <w:t xml:space="preserve">, </w:t>
      </w:r>
      <w:r w:rsidR="004A21C5" w:rsidRPr="004A21C5">
        <w:rPr>
          <w:rFonts w:ascii="Aptos" w:eastAsia="Calibri" w:hAnsi="Aptos" w:cs="Calibri"/>
          <w:color w:val="auto"/>
        </w:rPr>
        <w:t>ceramikę</w:t>
      </w:r>
      <w:r w:rsidR="00E23FDC">
        <w:rPr>
          <w:rFonts w:ascii="Aptos" w:eastAsia="Calibri" w:hAnsi="Aptos" w:cs="Calibri"/>
          <w:color w:val="auto"/>
        </w:rPr>
        <w:t xml:space="preserve"> i rysunek</w:t>
      </w:r>
      <w:r w:rsidRPr="01E8A54C">
        <w:rPr>
          <w:rFonts w:ascii="Aptos" w:eastAsia="Calibri" w:hAnsi="Aptos" w:cs="Calibri"/>
          <w:color w:val="auto"/>
        </w:rPr>
        <w:t>. Jej twórczość sytuowana jest na styku rzeźby, architektury i choreografii</w:t>
      </w:r>
      <w:r w:rsidR="004A21C5">
        <w:rPr>
          <w:rFonts w:ascii="Aptos" w:eastAsia="Calibri" w:hAnsi="Aptos" w:cs="Calibri"/>
          <w:color w:val="auto"/>
        </w:rPr>
        <w:t>.</w:t>
      </w:r>
      <w:r w:rsidRPr="01E8A54C">
        <w:rPr>
          <w:rFonts w:ascii="Aptos" w:eastAsia="Calibri" w:hAnsi="Aptos" w:cs="Calibri"/>
          <w:color w:val="auto"/>
        </w:rPr>
        <w:t xml:space="preserve"> </w:t>
      </w:r>
      <w:r w:rsidR="004A21C5">
        <w:rPr>
          <w:rFonts w:ascii="Aptos" w:eastAsia="Calibri" w:hAnsi="Aptos" w:cs="Calibri"/>
          <w:color w:val="auto"/>
        </w:rPr>
        <w:t>O</w:t>
      </w:r>
      <w:r w:rsidR="004A21C5" w:rsidRPr="004A21C5">
        <w:rPr>
          <w:rFonts w:ascii="Aptos" w:eastAsia="Calibri" w:hAnsi="Aptos" w:cs="Calibri"/>
          <w:color w:val="auto"/>
        </w:rPr>
        <w:t>dnosi się do kwestii pamięci</w:t>
      </w:r>
      <w:r w:rsidR="006B5A18">
        <w:rPr>
          <w:rFonts w:ascii="Aptos" w:eastAsia="Calibri" w:hAnsi="Aptos" w:cs="Calibri"/>
          <w:color w:val="auto"/>
        </w:rPr>
        <w:t xml:space="preserve">, materialności codzienności </w:t>
      </w:r>
      <w:r w:rsidR="004A21C5" w:rsidRPr="004A21C5">
        <w:rPr>
          <w:rFonts w:ascii="Aptos" w:eastAsia="Calibri" w:hAnsi="Aptos" w:cs="Calibri"/>
          <w:color w:val="auto"/>
        </w:rPr>
        <w:t>i percepcji oferując widzom doświadczenie oparte na uważnym kontakcie z formą i przestrzenią</w:t>
      </w:r>
      <w:r w:rsidRPr="01E8A54C">
        <w:rPr>
          <w:rFonts w:ascii="Aptos" w:eastAsia="Calibri" w:hAnsi="Aptos" w:cs="Calibri"/>
          <w:color w:val="auto"/>
        </w:rPr>
        <w:t>. Wykładowczyni Wydziału Projektowania Uniwersytetu SWPS w Warszawie.</w:t>
      </w:r>
    </w:p>
    <w:p w14:paraId="5DBA3DD7" w14:textId="7F9FC316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Urszula Broll</w:t>
      </w:r>
      <w:r w:rsidRPr="01E8A54C">
        <w:rPr>
          <w:rFonts w:ascii="Aptos" w:eastAsia="Calibri" w:hAnsi="Aptos" w:cs="Calibri"/>
          <w:color w:val="auto"/>
        </w:rPr>
        <w:t xml:space="preserve"> (1930–2020) była jedną z najważniejszych postaci awangardy w Polsce po II Wojnie Światowej. Jej twórczość stanowiła konsekwentne i wieloletnie badanie relacji pomiędzy sztuką, duchowością i doświadczeniem wewnętrznym, sytuując się na styku abstrakcji, konceptualizmu i praktyk medytacyjnych.</w:t>
      </w:r>
    </w:p>
    <w:p w14:paraId="25EC8166" w14:textId="016C992C" w:rsidR="0690BF48" w:rsidRDefault="0690BF48" w:rsidP="20CC4D66">
      <w:pPr>
        <w:spacing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t>Inside Job</w:t>
      </w:r>
      <w:r w:rsidRPr="01E8A54C">
        <w:rPr>
          <w:rFonts w:ascii="Aptos" w:eastAsia="Calibri" w:hAnsi="Aptos" w:cs="Calibri"/>
          <w:color w:val="auto"/>
        </w:rPr>
        <w:t xml:space="preserve"> – (</w:t>
      </w:r>
      <w:r w:rsidRPr="01E8A54C">
        <w:rPr>
          <w:rFonts w:ascii="Aptos" w:eastAsia="Calibri" w:hAnsi="Aptos" w:cs="Calibri"/>
          <w:b/>
          <w:color w:val="auto"/>
        </w:rPr>
        <w:t xml:space="preserve">Ula </w:t>
      </w:r>
      <w:proofErr w:type="spellStart"/>
      <w:r w:rsidRPr="01E8A54C">
        <w:rPr>
          <w:rFonts w:ascii="Aptos" w:eastAsia="Calibri" w:hAnsi="Aptos" w:cs="Calibri"/>
          <w:b/>
          <w:color w:val="auto"/>
        </w:rPr>
        <w:t>Lucińsk</w:t>
      </w:r>
      <w:r w:rsidR="00BB76D6">
        <w:rPr>
          <w:rFonts w:ascii="Aptos" w:eastAsia="Calibri" w:hAnsi="Aptos" w:cs="Calibri"/>
          <w:b/>
          <w:color w:val="auto"/>
        </w:rPr>
        <w:t>a</w:t>
      </w:r>
      <w:proofErr w:type="spellEnd"/>
      <w:r w:rsidRPr="01E8A54C">
        <w:rPr>
          <w:rFonts w:ascii="Aptos" w:eastAsia="Calibri" w:hAnsi="Aptos" w:cs="Calibri"/>
          <w:color w:val="auto"/>
        </w:rPr>
        <w:t xml:space="preserve"> ur. 1992 i </w:t>
      </w:r>
      <w:r w:rsidRPr="01E8A54C">
        <w:rPr>
          <w:rFonts w:ascii="Aptos" w:eastAsia="Calibri" w:hAnsi="Aptos" w:cs="Calibri"/>
          <w:b/>
          <w:color w:val="auto"/>
        </w:rPr>
        <w:t xml:space="preserve">Michał </w:t>
      </w:r>
      <w:proofErr w:type="spellStart"/>
      <w:r w:rsidRPr="01E8A54C">
        <w:rPr>
          <w:rFonts w:ascii="Aptos" w:eastAsia="Calibri" w:hAnsi="Aptos" w:cs="Calibri"/>
          <w:b/>
          <w:color w:val="auto"/>
        </w:rPr>
        <w:t>Knychaus</w:t>
      </w:r>
      <w:proofErr w:type="spellEnd"/>
      <w:r w:rsidRPr="01E8A54C">
        <w:rPr>
          <w:rFonts w:ascii="Aptos" w:eastAsia="Calibri" w:hAnsi="Aptos" w:cs="Calibri"/>
          <w:b/>
          <w:color w:val="auto"/>
        </w:rPr>
        <w:t xml:space="preserve"> </w:t>
      </w:r>
      <w:r w:rsidRPr="01E8A54C">
        <w:rPr>
          <w:rFonts w:ascii="Aptos" w:eastAsia="Calibri" w:hAnsi="Aptos" w:cs="Calibri"/>
          <w:color w:val="auto"/>
        </w:rPr>
        <w:t xml:space="preserve">ur. 1987) w swojej praktyce koncentruje się na tworzeniu wielowymiarowych instalacji, odnoszących się do futurystycznych, </w:t>
      </w:r>
      <w:proofErr w:type="spellStart"/>
      <w:r w:rsidRPr="01E8A54C">
        <w:rPr>
          <w:rFonts w:ascii="Aptos" w:eastAsia="Calibri" w:hAnsi="Aptos" w:cs="Calibri"/>
          <w:color w:val="auto"/>
        </w:rPr>
        <w:t>postkatastroficznych</w:t>
      </w:r>
      <w:proofErr w:type="spellEnd"/>
      <w:r w:rsidRPr="01E8A54C">
        <w:rPr>
          <w:rFonts w:ascii="Aptos" w:eastAsia="Calibri" w:hAnsi="Aptos" w:cs="Calibri"/>
          <w:color w:val="auto"/>
        </w:rPr>
        <w:t xml:space="preserve"> i </w:t>
      </w:r>
      <w:proofErr w:type="spellStart"/>
      <w:r w:rsidRPr="01E8A54C">
        <w:rPr>
          <w:rFonts w:ascii="Aptos" w:eastAsia="Calibri" w:hAnsi="Aptos" w:cs="Calibri"/>
          <w:color w:val="auto"/>
        </w:rPr>
        <w:t>hauntologicznych</w:t>
      </w:r>
      <w:proofErr w:type="spellEnd"/>
      <w:r w:rsidRPr="01E8A54C">
        <w:rPr>
          <w:rFonts w:ascii="Aptos" w:eastAsia="Calibri" w:hAnsi="Aptos" w:cs="Calibri"/>
          <w:color w:val="auto"/>
        </w:rPr>
        <w:t xml:space="preserve"> narracji. Poprzez wykorzystanie różnych mediów i materiałów duet eksploruje procesy konstruowania tożsamości człowieka, miejsca i środowiska w kontekście kryzysu klimatycznego, technologicznego przyspieszenia, zmian politycznych i narastającego niepokoju wobec przyszłości.</w:t>
      </w:r>
    </w:p>
    <w:p w14:paraId="00BABA53" w14:textId="1D82E605" w:rsidR="0690BF48" w:rsidRDefault="0690BF48" w:rsidP="20CC4D66">
      <w:pPr>
        <w:spacing w:after="240" w:line="276" w:lineRule="auto"/>
        <w:jc w:val="both"/>
        <w:rPr>
          <w:rFonts w:ascii="Aptos" w:eastAsia="Calibri" w:hAnsi="Aptos" w:cs="Calibri"/>
          <w:color w:val="000000" w:themeColor="text1"/>
        </w:rPr>
      </w:pPr>
      <w:r w:rsidRPr="01E8A54C">
        <w:rPr>
          <w:rFonts w:ascii="Aptos" w:eastAsia="Calibri" w:hAnsi="Aptos" w:cs="Calibri"/>
          <w:b/>
          <w:color w:val="auto"/>
        </w:rPr>
        <w:lastRenderedPageBreak/>
        <w:t xml:space="preserve">Park </w:t>
      </w:r>
      <w:proofErr w:type="spellStart"/>
      <w:r w:rsidRPr="01E8A54C">
        <w:rPr>
          <w:rFonts w:ascii="Aptos" w:eastAsia="Calibri" w:hAnsi="Aptos" w:cs="Calibri"/>
          <w:b/>
          <w:color w:val="auto"/>
        </w:rPr>
        <w:t>Saengkwang</w:t>
      </w:r>
      <w:proofErr w:type="spellEnd"/>
      <w:r w:rsidRPr="01E8A54C">
        <w:rPr>
          <w:rFonts w:ascii="Aptos" w:eastAsia="Calibri" w:hAnsi="Aptos" w:cs="Calibri"/>
          <w:color w:val="auto"/>
        </w:rPr>
        <w:t xml:space="preserve"> (1904–1985) był jednym z najważniejszych koreańskich malarzy XX wieku. Po powrocie z Japonii do Korei, pod koniec lat 70., artysta zwrócił się ku tradycyjnym symbolom i barwom kultury koreańskiej. Inspirował się ikonografią buddyjską, wierzeniami ludowymi i tradycją szamanistyczną, w której ważną rolę odgrywają postacie szamanek oraz barwne rytualne stroje. Te elementy stały się dla niego punktem wyjścia do stworzenia języka wizualnego łączącego symboliczne dziedzictwo z nowoczesną abstrakcją.</w:t>
      </w:r>
    </w:p>
    <w:p w14:paraId="1ABE41AB" w14:textId="6F226069" w:rsidR="0690BF48" w:rsidRDefault="0690BF48" w:rsidP="20CC4D66">
      <w:pPr>
        <w:spacing w:after="240" w:line="276" w:lineRule="auto"/>
        <w:jc w:val="both"/>
        <w:rPr>
          <w:rFonts w:ascii="Aptos" w:eastAsia="Calibri" w:hAnsi="Aptos" w:cs="Calibri"/>
          <w:color w:val="000000" w:themeColor="text1"/>
        </w:rPr>
      </w:pPr>
      <w:proofErr w:type="spellStart"/>
      <w:r w:rsidRPr="01E8A54C">
        <w:rPr>
          <w:rFonts w:ascii="Aptos" w:eastAsia="Calibri" w:hAnsi="Aptos" w:cs="Calibri"/>
          <w:b/>
          <w:color w:val="auto"/>
        </w:rPr>
        <w:t>Yeesookyung</w:t>
      </w:r>
      <w:proofErr w:type="spellEnd"/>
      <w:r w:rsidRPr="01E8A54C">
        <w:rPr>
          <w:rFonts w:ascii="Aptos" w:eastAsia="Calibri" w:hAnsi="Aptos" w:cs="Calibri"/>
          <w:color w:val="auto"/>
        </w:rPr>
        <w:t xml:space="preserve"> (ur. 1963 w Seulu) jest artystką, tworzącą w wielu mediach. Jej twórczość rozwija się wokół wyobrażeniowych narracji oraz refleksji nad pytaniami o ludzką egzystencję. Artystka bada relacje między przeszłością a teraźniejszością, życiem i śmiercią, rzeczywistością i iluzją, sacrum i profanum, a także między jednostką a wspólnotą oraz różnymi systemami społecznymi i kulturami. Czerpiąc z osobistych doświadczeń, dawnych mitologii oraz tradycyjnych opowieści i wierzeń, artystka buduje rozległe, spójne uniwersum artystyczne, w którym elementy historii, duchowości i codzienności splatają się w poetyckie i wielowarstwowe narracje.</w:t>
      </w:r>
    </w:p>
    <w:p w14:paraId="292D33CD" w14:textId="3F5890EF" w:rsidR="00313FB3" w:rsidRDefault="0690BF48" w:rsidP="1C67B45A">
      <w:pPr>
        <w:spacing w:before="240" w:line="276" w:lineRule="auto"/>
        <w:jc w:val="both"/>
        <w:rPr>
          <w:rFonts w:ascii="Aptos" w:eastAsia="Calibri" w:hAnsi="Aptos" w:cs="Calibri"/>
          <w:color w:val="auto"/>
        </w:rPr>
      </w:pPr>
      <w:r w:rsidRPr="01E8A54C">
        <w:rPr>
          <w:rFonts w:ascii="Aptos" w:eastAsia="Calibri" w:hAnsi="Aptos" w:cs="Calibri"/>
          <w:b/>
          <w:color w:val="auto"/>
        </w:rPr>
        <w:t xml:space="preserve">Anna Zaradny </w:t>
      </w:r>
      <w:r w:rsidRPr="01E8A54C">
        <w:rPr>
          <w:rFonts w:ascii="Aptos" w:eastAsia="Calibri" w:hAnsi="Aptos" w:cs="Calibri"/>
          <w:color w:val="auto"/>
        </w:rPr>
        <w:t>(ur. 1977) jest artystką</w:t>
      </w:r>
      <w:r w:rsidR="00234530">
        <w:rPr>
          <w:rFonts w:ascii="Aptos" w:eastAsia="Calibri" w:hAnsi="Aptos" w:cs="Calibri"/>
          <w:color w:val="auto"/>
        </w:rPr>
        <w:t xml:space="preserve"> wizualną i</w:t>
      </w:r>
      <w:r w:rsidRPr="01E8A54C">
        <w:rPr>
          <w:rFonts w:ascii="Aptos" w:eastAsia="Calibri" w:hAnsi="Aptos" w:cs="Calibri"/>
          <w:color w:val="auto"/>
        </w:rPr>
        <w:t xml:space="preserve"> dźwiękową, kompozytorką i improwizatorką oraz jedną z kluczowych postaci polskiej sceny muzyki eksperymentalnej i </w:t>
      </w:r>
      <w:proofErr w:type="spellStart"/>
      <w:r w:rsidRPr="01E8A54C">
        <w:rPr>
          <w:rFonts w:ascii="Aptos" w:eastAsia="Calibri" w:hAnsi="Aptos" w:cs="Calibri"/>
          <w:color w:val="auto"/>
        </w:rPr>
        <w:t>sound</w:t>
      </w:r>
      <w:proofErr w:type="spellEnd"/>
      <w:r w:rsidRPr="01E8A54C">
        <w:rPr>
          <w:rFonts w:ascii="Aptos" w:eastAsia="Calibri" w:hAnsi="Aptos" w:cs="Calibri"/>
          <w:color w:val="auto"/>
        </w:rPr>
        <w:t xml:space="preserve"> </w:t>
      </w:r>
      <w:proofErr w:type="spellStart"/>
      <w:r w:rsidRPr="01E8A54C">
        <w:rPr>
          <w:rFonts w:ascii="Aptos" w:eastAsia="Calibri" w:hAnsi="Aptos" w:cs="Calibri"/>
          <w:color w:val="auto"/>
        </w:rPr>
        <w:t>artu</w:t>
      </w:r>
      <w:proofErr w:type="spellEnd"/>
      <w:r w:rsidRPr="01E8A54C">
        <w:rPr>
          <w:rFonts w:ascii="Aptos" w:eastAsia="Calibri" w:hAnsi="Aptos" w:cs="Calibri"/>
          <w:color w:val="auto"/>
        </w:rPr>
        <w:t>. Jej praktyka artystyczna koncentruje się na relacjach pomiędzy dźwiękiem, przestrzenią i cielesnością, a także na politycznym, afektywnym i materialnym wymiarze słuchania. Dźwięk traktuje jako medium krytycznego poznania, zdolne ujawniać napięcia społeczne, technologiczne i kulturowe.</w:t>
      </w:r>
    </w:p>
    <w:sectPr w:rsidR="00313FB3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4660A" w14:textId="77777777" w:rsidR="000F52B3" w:rsidRPr="00EF72C2" w:rsidRDefault="000F52B3">
      <w:pPr>
        <w:spacing w:after="0" w:line="240" w:lineRule="auto"/>
      </w:pPr>
      <w:r w:rsidRPr="00EF72C2">
        <w:separator/>
      </w:r>
    </w:p>
  </w:endnote>
  <w:endnote w:type="continuationSeparator" w:id="0">
    <w:p w14:paraId="4A574EF8" w14:textId="77777777" w:rsidR="000F52B3" w:rsidRPr="00EF72C2" w:rsidRDefault="000F52B3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FF9C1" w14:textId="77777777" w:rsidR="000F52B3" w:rsidRPr="00EF72C2" w:rsidRDefault="000F52B3">
      <w:pPr>
        <w:spacing w:after="0" w:line="240" w:lineRule="auto"/>
      </w:pPr>
      <w:r w:rsidRPr="00EF72C2">
        <w:separator/>
      </w:r>
    </w:p>
  </w:footnote>
  <w:footnote w:type="continuationSeparator" w:id="0">
    <w:p w14:paraId="00D247C6" w14:textId="77777777" w:rsidR="000F52B3" w:rsidRPr="00EF72C2" w:rsidRDefault="000F52B3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1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454A"/>
    <w:multiLevelType w:val="hybridMultilevel"/>
    <w:tmpl w:val="5122FE98"/>
    <w:lvl w:ilvl="0" w:tplc="A06CF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0C4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404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EB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620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364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9EE5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6A6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8A0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FCC96"/>
    <w:multiLevelType w:val="hybridMultilevel"/>
    <w:tmpl w:val="FFFFFFFF"/>
    <w:lvl w:ilvl="0" w:tplc="A59AA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8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42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0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6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CA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B312A2"/>
    <w:multiLevelType w:val="hybridMultilevel"/>
    <w:tmpl w:val="497EDF04"/>
    <w:numStyleLink w:val="Zaimportowanystyl1"/>
  </w:abstractNum>
  <w:num w:numId="1" w16cid:durableId="1880773697">
    <w:abstractNumId w:val="0"/>
  </w:num>
  <w:num w:numId="2" w16cid:durableId="1099788428">
    <w:abstractNumId w:val="1"/>
  </w:num>
  <w:num w:numId="3" w16cid:durableId="2138378159">
    <w:abstractNumId w:val="10"/>
  </w:num>
  <w:num w:numId="4" w16cid:durableId="1843813498">
    <w:abstractNumId w:val="8"/>
  </w:num>
  <w:num w:numId="5" w16cid:durableId="540557882">
    <w:abstractNumId w:val="4"/>
  </w:num>
  <w:num w:numId="6" w16cid:durableId="1011029337">
    <w:abstractNumId w:val="2"/>
  </w:num>
  <w:num w:numId="7" w16cid:durableId="554924996">
    <w:abstractNumId w:val="9"/>
  </w:num>
  <w:num w:numId="8" w16cid:durableId="670334892">
    <w:abstractNumId w:val="7"/>
  </w:num>
  <w:num w:numId="9" w16cid:durableId="1830100124">
    <w:abstractNumId w:val="6"/>
  </w:num>
  <w:num w:numId="10" w16cid:durableId="1944796616">
    <w:abstractNumId w:val="5"/>
  </w:num>
  <w:num w:numId="11" w16cid:durableId="317274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35C"/>
    <w:rsid w:val="000068A5"/>
    <w:rsid w:val="000068A9"/>
    <w:rsid w:val="00010813"/>
    <w:rsid w:val="00011568"/>
    <w:rsid w:val="00013BA6"/>
    <w:rsid w:val="00014554"/>
    <w:rsid w:val="0001582D"/>
    <w:rsid w:val="000178FC"/>
    <w:rsid w:val="00020E65"/>
    <w:rsid w:val="000218CB"/>
    <w:rsid w:val="00022BD0"/>
    <w:rsid w:val="00023DB8"/>
    <w:rsid w:val="00025213"/>
    <w:rsid w:val="000257AE"/>
    <w:rsid w:val="00026AEA"/>
    <w:rsid w:val="0003049D"/>
    <w:rsid w:val="000317A4"/>
    <w:rsid w:val="00032853"/>
    <w:rsid w:val="000332F8"/>
    <w:rsid w:val="00034CD7"/>
    <w:rsid w:val="000363F0"/>
    <w:rsid w:val="000363FA"/>
    <w:rsid w:val="00037895"/>
    <w:rsid w:val="00037D48"/>
    <w:rsid w:val="0004360D"/>
    <w:rsid w:val="00043659"/>
    <w:rsid w:val="00044FFF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57A91"/>
    <w:rsid w:val="00061330"/>
    <w:rsid w:val="00061FBC"/>
    <w:rsid w:val="0006223C"/>
    <w:rsid w:val="0006234F"/>
    <w:rsid w:val="00062576"/>
    <w:rsid w:val="00064536"/>
    <w:rsid w:val="00065162"/>
    <w:rsid w:val="00070058"/>
    <w:rsid w:val="0007019F"/>
    <w:rsid w:val="000735F1"/>
    <w:rsid w:val="00073CDF"/>
    <w:rsid w:val="0008127A"/>
    <w:rsid w:val="00083513"/>
    <w:rsid w:val="0008367A"/>
    <w:rsid w:val="00083A6A"/>
    <w:rsid w:val="000842FE"/>
    <w:rsid w:val="000860C5"/>
    <w:rsid w:val="00090484"/>
    <w:rsid w:val="00090BEA"/>
    <w:rsid w:val="00091A4C"/>
    <w:rsid w:val="00091BA5"/>
    <w:rsid w:val="00092145"/>
    <w:rsid w:val="0009218C"/>
    <w:rsid w:val="00093E18"/>
    <w:rsid w:val="000943D2"/>
    <w:rsid w:val="0009445C"/>
    <w:rsid w:val="00094A0A"/>
    <w:rsid w:val="000953EB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A6D1F"/>
    <w:rsid w:val="000B0D62"/>
    <w:rsid w:val="000B116C"/>
    <w:rsid w:val="000B1921"/>
    <w:rsid w:val="000B287A"/>
    <w:rsid w:val="000B3CDF"/>
    <w:rsid w:val="000B46FD"/>
    <w:rsid w:val="000B4732"/>
    <w:rsid w:val="000C1362"/>
    <w:rsid w:val="000C3C3F"/>
    <w:rsid w:val="000C4C4F"/>
    <w:rsid w:val="000C59AE"/>
    <w:rsid w:val="000C5FB7"/>
    <w:rsid w:val="000D0A53"/>
    <w:rsid w:val="000D0D6E"/>
    <w:rsid w:val="000D1236"/>
    <w:rsid w:val="000D3799"/>
    <w:rsid w:val="000D4A1C"/>
    <w:rsid w:val="000D5136"/>
    <w:rsid w:val="000D5319"/>
    <w:rsid w:val="000D6635"/>
    <w:rsid w:val="000D76C5"/>
    <w:rsid w:val="000D7A50"/>
    <w:rsid w:val="000E1E25"/>
    <w:rsid w:val="000E4049"/>
    <w:rsid w:val="000E6814"/>
    <w:rsid w:val="000E74D5"/>
    <w:rsid w:val="000F0A65"/>
    <w:rsid w:val="000F152B"/>
    <w:rsid w:val="000F195E"/>
    <w:rsid w:val="000F19D6"/>
    <w:rsid w:val="000F2214"/>
    <w:rsid w:val="000F37E0"/>
    <w:rsid w:val="000F451D"/>
    <w:rsid w:val="000F52B3"/>
    <w:rsid w:val="000F5F05"/>
    <w:rsid w:val="000F6924"/>
    <w:rsid w:val="000F6D40"/>
    <w:rsid w:val="00100679"/>
    <w:rsid w:val="0010105F"/>
    <w:rsid w:val="001011ED"/>
    <w:rsid w:val="00104261"/>
    <w:rsid w:val="00104E51"/>
    <w:rsid w:val="00105600"/>
    <w:rsid w:val="001059BF"/>
    <w:rsid w:val="00105E2E"/>
    <w:rsid w:val="00106CAE"/>
    <w:rsid w:val="00107891"/>
    <w:rsid w:val="00110B93"/>
    <w:rsid w:val="001116EF"/>
    <w:rsid w:val="0011194D"/>
    <w:rsid w:val="001119A1"/>
    <w:rsid w:val="00112B4C"/>
    <w:rsid w:val="00113AF8"/>
    <w:rsid w:val="00114051"/>
    <w:rsid w:val="001142B7"/>
    <w:rsid w:val="00115DAB"/>
    <w:rsid w:val="001168BE"/>
    <w:rsid w:val="001233F7"/>
    <w:rsid w:val="0012443A"/>
    <w:rsid w:val="001255C0"/>
    <w:rsid w:val="0012687C"/>
    <w:rsid w:val="00130949"/>
    <w:rsid w:val="0013583E"/>
    <w:rsid w:val="00140320"/>
    <w:rsid w:val="00140ED0"/>
    <w:rsid w:val="001417D1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0D"/>
    <w:rsid w:val="001576E1"/>
    <w:rsid w:val="00157871"/>
    <w:rsid w:val="00160376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A7FF0"/>
    <w:rsid w:val="001B088C"/>
    <w:rsid w:val="001B0C26"/>
    <w:rsid w:val="001B0D77"/>
    <w:rsid w:val="001B13DF"/>
    <w:rsid w:val="001B45DD"/>
    <w:rsid w:val="001B75EC"/>
    <w:rsid w:val="001B791D"/>
    <w:rsid w:val="001C0395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3B88"/>
    <w:rsid w:val="001D49CF"/>
    <w:rsid w:val="001D4AD5"/>
    <w:rsid w:val="001D52CF"/>
    <w:rsid w:val="001D534E"/>
    <w:rsid w:val="001D5BC1"/>
    <w:rsid w:val="001D6B4D"/>
    <w:rsid w:val="001E0ACA"/>
    <w:rsid w:val="001E2F83"/>
    <w:rsid w:val="001E3A03"/>
    <w:rsid w:val="001E5004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09A4"/>
    <w:rsid w:val="0020267F"/>
    <w:rsid w:val="00202C2B"/>
    <w:rsid w:val="00203469"/>
    <w:rsid w:val="0021021C"/>
    <w:rsid w:val="00210F81"/>
    <w:rsid w:val="002146AB"/>
    <w:rsid w:val="0021536D"/>
    <w:rsid w:val="00217AE5"/>
    <w:rsid w:val="00217EFD"/>
    <w:rsid w:val="0022062B"/>
    <w:rsid w:val="00221618"/>
    <w:rsid w:val="0022212E"/>
    <w:rsid w:val="002232F5"/>
    <w:rsid w:val="00223E22"/>
    <w:rsid w:val="00224A49"/>
    <w:rsid w:val="00225D9A"/>
    <w:rsid w:val="00232101"/>
    <w:rsid w:val="0023266B"/>
    <w:rsid w:val="00232BEB"/>
    <w:rsid w:val="00232D8A"/>
    <w:rsid w:val="0023368C"/>
    <w:rsid w:val="00234530"/>
    <w:rsid w:val="00234566"/>
    <w:rsid w:val="002367E3"/>
    <w:rsid w:val="00237A91"/>
    <w:rsid w:val="002421A2"/>
    <w:rsid w:val="0024248F"/>
    <w:rsid w:val="00245028"/>
    <w:rsid w:val="00246889"/>
    <w:rsid w:val="00247D58"/>
    <w:rsid w:val="002501FF"/>
    <w:rsid w:val="0025282C"/>
    <w:rsid w:val="002531F1"/>
    <w:rsid w:val="00253338"/>
    <w:rsid w:val="00254618"/>
    <w:rsid w:val="00254F4E"/>
    <w:rsid w:val="002550A0"/>
    <w:rsid w:val="00256185"/>
    <w:rsid w:val="0025742E"/>
    <w:rsid w:val="00261358"/>
    <w:rsid w:val="002622B5"/>
    <w:rsid w:val="00262D0E"/>
    <w:rsid w:val="00263004"/>
    <w:rsid w:val="00264FB2"/>
    <w:rsid w:val="002671F9"/>
    <w:rsid w:val="002672AB"/>
    <w:rsid w:val="0027135F"/>
    <w:rsid w:val="002722B4"/>
    <w:rsid w:val="0027236B"/>
    <w:rsid w:val="002733ED"/>
    <w:rsid w:val="00273611"/>
    <w:rsid w:val="002745B8"/>
    <w:rsid w:val="00274943"/>
    <w:rsid w:val="00275145"/>
    <w:rsid w:val="002751DF"/>
    <w:rsid w:val="002766B8"/>
    <w:rsid w:val="00276DFD"/>
    <w:rsid w:val="002817E1"/>
    <w:rsid w:val="00281FDE"/>
    <w:rsid w:val="0028251B"/>
    <w:rsid w:val="002849B5"/>
    <w:rsid w:val="002851A4"/>
    <w:rsid w:val="00285B80"/>
    <w:rsid w:val="002908B2"/>
    <w:rsid w:val="00293640"/>
    <w:rsid w:val="00294099"/>
    <w:rsid w:val="0029525B"/>
    <w:rsid w:val="00295AB3"/>
    <w:rsid w:val="00295F4C"/>
    <w:rsid w:val="002963F4"/>
    <w:rsid w:val="00296B30"/>
    <w:rsid w:val="002A0777"/>
    <w:rsid w:val="002A244A"/>
    <w:rsid w:val="002A3AF8"/>
    <w:rsid w:val="002A4E48"/>
    <w:rsid w:val="002A6BC9"/>
    <w:rsid w:val="002A7583"/>
    <w:rsid w:val="002B1203"/>
    <w:rsid w:val="002B14E0"/>
    <w:rsid w:val="002B228D"/>
    <w:rsid w:val="002B4B8B"/>
    <w:rsid w:val="002B53F7"/>
    <w:rsid w:val="002B5BDA"/>
    <w:rsid w:val="002B6439"/>
    <w:rsid w:val="002B78C9"/>
    <w:rsid w:val="002B7A50"/>
    <w:rsid w:val="002C04F4"/>
    <w:rsid w:val="002C2C8F"/>
    <w:rsid w:val="002C339B"/>
    <w:rsid w:val="002C3F9D"/>
    <w:rsid w:val="002C42DC"/>
    <w:rsid w:val="002C435F"/>
    <w:rsid w:val="002C55F2"/>
    <w:rsid w:val="002C660D"/>
    <w:rsid w:val="002C6C33"/>
    <w:rsid w:val="002CC906"/>
    <w:rsid w:val="002D026E"/>
    <w:rsid w:val="002D04D9"/>
    <w:rsid w:val="002D1ABB"/>
    <w:rsid w:val="002D253A"/>
    <w:rsid w:val="002D29CE"/>
    <w:rsid w:val="002D3F8D"/>
    <w:rsid w:val="002D48D3"/>
    <w:rsid w:val="002D49F2"/>
    <w:rsid w:val="002D576D"/>
    <w:rsid w:val="002D5854"/>
    <w:rsid w:val="002D668D"/>
    <w:rsid w:val="002D6903"/>
    <w:rsid w:val="002D72BA"/>
    <w:rsid w:val="002D7735"/>
    <w:rsid w:val="002E05A2"/>
    <w:rsid w:val="002E0F5B"/>
    <w:rsid w:val="002E323E"/>
    <w:rsid w:val="002E3643"/>
    <w:rsid w:val="002E3EBE"/>
    <w:rsid w:val="002E43DE"/>
    <w:rsid w:val="002E5536"/>
    <w:rsid w:val="002E59E4"/>
    <w:rsid w:val="002E66EF"/>
    <w:rsid w:val="002E78F3"/>
    <w:rsid w:val="002F00BE"/>
    <w:rsid w:val="002F01F8"/>
    <w:rsid w:val="002F3327"/>
    <w:rsid w:val="002F38D5"/>
    <w:rsid w:val="002F499C"/>
    <w:rsid w:val="002F59FB"/>
    <w:rsid w:val="002F5AD2"/>
    <w:rsid w:val="002F6E44"/>
    <w:rsid w:val="003014A8"/>
    <w:rsid w:val="0030184E"/>
    <w:rsid w:val="0030560B"/>
    <w:rsid w:val="003074EF"/>
    <w:rsid w:val="003075A8"/>
    <w:rsid w:val="00312C3A"/>
    <w:rsid w:val="00313FB3"/>
    <w:rsid w:val="003162EF"/>
    <w:rsid w:val="003178DE"/>
    <w:rsid w:val="00321BD1"/>
    <w:rsid w:val="00323211"/>
    <w:rsid w:val="003234D5"/>
    <w:rsid w:val="003239B2"/>
    <w:rsid w:val="00324C5F"/>
    <w:rsid w:val="003309C2"/>
    <w:rsid w:val="00331C61"/>
    <w:rsid w:val="0033206C"/>
    <w:rsid w:val="003329DB"/>
    <w:rsid w:val="00333A9B"/>
    <w:rsid w:val="003341A9"/>
    <w:rsid w:val="003341E7"/>
    <w:rsid w:val="003344F1"/>
    <w:rsid w:val="003374C5"/>
    <w:rsid w:val="003376E4"/>
    <w:rsid w:val="00341EB4"/>
    <w:rsid w:val="00342C11"/>
    <w:rsid w:val="0034352B"/>
    <w:rsid w:val="00343C3E"/>
    <w:rsid w:val="00345757"/>
    <w:rsid w:val="00346B52"/>
    <w:rsid w:val="00347B22"/>
    <w:rsid w:val="00350A10"/>
    <w:rsid w:val="00351E29"/>
    <w:rsid w:val="00353B0D"/>
    <w:rsid w:val="003546EB"/>
    <w:rsid w:val="00354717"/>
    <w:rsid w:val="00356FEF"/>
    <w:rsid w:val="0035701E"/>
    <w:rsid w:val="00357316"/>
    <w:rsid w:val="00357988"/>
    <w:rsid w:val="00357B9F"/>
    <w:rsid w:val="003603E6"/>
    <w:rsid w:val="00361A7F"/>
    <w:rsid w:val="003624A4"/>
    <w:rsid w:val="003625FC"/>
    <w:rsid w:val="003627D3"/>
    <w:rsid w:val="0036312B"/>
    <w:rsid w:val="00364337"/>
    <w:rsid w:val="00364925"/>
    <w:rsid w:val="00365431"/>
    <w:rsid w:val="00365E0F"/>
    <w:rsid w:val="00370818"/>
    <w:rsid w:val="003734C1"/>
    <w:rsid w:val="00373889"/>
    <w:rsid w:val="00373E1E"/>
    <w:rsid w:val="003742A9"/>
    <w:rsid w:val="003747DB"/>
    <w:rsid w:val="00374D89"/>
    <w:rsid w:val="003758FB"/>
    <w:rsid w:val="00375CAA"/>
    <w:rsid w:val="003779D7"/>
    <w:rsid w:val="003802C6"/>
    <w:rsid w:val="003817FF"/>
    <w:rsid w:val="00381BBD"/>
    <w:rsid w:val="00383DD9"/>
    <w:rsid w:val="003843EC"/>
    <w:rsid w:val="00386CE1"/>
    <w:rsid w:val="0038722B"/>
    <w:rsid w:val="00387B47"/>
    <w:rsid w:val="003908A7"/>
    <w:rsid w:val="00390CD7"/>
    <w:rsid w:val="00392ADB"/>
    <w:rsid w:val="00397431"/>
    <w:rsid w:val="003A03C9"/>
    <w:rsid w:val="003A05AB"/>
    <w:rsid w:val="003A1F4F"/>
    <w:rsid w:val="003A2B2C"/>
    <w:rsid w:val="003A2F8D"/>
    <w:rsid w:val="003A37BC"/>
    <w:rsid w:val="003A5720"/>
    <w:rsid w:val="003A594E"/>
    <w:rsid w:val="003A5F53"/>
    <w:rsid w:val="003A6711"/>
    <w:rsid w:val="003A6971"/>
    <w:rsid w:val="003A6B38"/>
    <w:rsid w:val="003B0B15"/>
    <w:rsid w:val="003B0D9A"/>
    <w:rsid w:val="003B28F8"/>
    <w:rsid w:val="003B2E01"/>
    <w:rsid w:val="003B3EEB"/>
    <w:rsid w:val="003B6D04"/>
    <w:rsid w:val="003B7B85"/>
    <w:rsid w:val="003B7D67"/>
    <w:rsid w:val="003C25DB"/>
    <w:rsid w:val="003C5772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4DD2"/>
    <w:rsid w:val="003E5C0F"/>
    <w:rsid w:val="003E68DE"/>
    <w:rsid w:val="003F058F"/>
    <w:rsid w:val="003F3D82"/>
    <w:rsid w:val="003F3F83"/>
    <w:rsid w:val="003F44AE"/>
    <w:rsid w:val="003F4564"/>
    <w:rsid w:val="003F4644"/>
    <w:rsid w:val="003F474E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42"/>
    <w:rsid w:val="00414BD9"/>
    <w:rsid w:val="00415B24"/>
    <w:rsid w:val="00416061"/>
    <w:rsid w:val="004161EC"/>
    <w:rsid w:val="004168FE"/>
    <w:rsid w:val="00417834"/>
    <w:rsid w:val="00417A9C"/>
    <w:rsid w:val="00417CD2"/>
    <w:rsid w:val="00420658"/>
    <w:rsid w:val="004212B6"/>
    <w:rsid w:val="00422749"/>
    <w:rsid w:val="00422906"/>
    <w:rsid w:val="00422938"/>
    <w:rsid w:val="004239DF"/>
    <w:rsid w:val="00425C2A"/>
    <w:rsid w:val="00425CDC"/>
    <w:rsid w:val="004262BB"/>
    <w:rsid w:val="00427A36"/>
    <w:rsid w:val="00427AD0"/>
    <w:rsid w:val="004315A2"/>
    <w:rsid w:val="004315D6"/>
    <w:rsid w:val="0043445F"/>
    <w:rsid w:val="00435E7A"/>
    <w:rsid w:val="004401B0"/>
    <w:rsid w:val="00440959"/>
    <w:rsid w:val="00441E5B"/>
    <w:rsid w:val="0044232F"/>
    <w:rsid w:val="0044249F"/>
    <w:rsid w:val="00442AEA"/>
    <w:rsid w:val="0044756A"/>
    <w:rsid w:val="00447D61"/>
    <w:rsid w:val="0045145D"/>
    <w:rsid w:val="00453895"/>
    <w:rsid w:val="00454343"/>
    <w:rsid w:val="004552F3"/>
    <w:rsid w:val="00456E19"/>
    <w:rsid w:val="00456FF1"/>
    <w:rsid w:val="00462EDB"/>
    <w:rsid w:val="00463A96"/>
    <w:rsid w:val="004664C3"/>
    <w:rsid w:val="00470159"/>
    <w:rsid w:val="00470858"/>
    <w:rsid w:val="0047146E"/>
    <w:rsid w:val="00471577"/>
    <w:rsid w:val="004735A2"/>
    <w:rsid w:val="00473941"/>
    <w:rsid w:val="00473B05"/>
    <w:rsid w:val="00474D51"/>
    <w:rsid w:val="00480078"/>
    <w:rsid w:val="004804C6"/>
    <w:rsid w:val="00480DCD"/>
    <w:rsid w:val="004812F1"/>
    <w:rsid w:val="004839D6"/>
    <w:rsid w:val="0048665F"/>
    <w:rsid w:val="00486711"/>
    <w:rsid w:val="00487A27"/>
    <w:rsid w:val="00491EA2"/>
    <w:rsid w:val="00493FA9"/>
    <w:rsid w:val="004942FD"/>
    <w:rsid w:val="0049537E"/>
    <w:rsid w:val="004954D1"/>
    <w:rsid w:val="00495DCC"/>
    <w:rsid w:val="00496139"/>
    <w:rsid w:val="0049646F"/>
    <w:rsid w:val="00496649"/>
    <w:rsid w:val="004A21C5"/>
    <w:rsid w:val="004A2687"/>
    <w:rsid w:val="004A32A4"/>
    <w:rsid w:val="004A3523"/>
    <w:rsid w:val="004A388C"/>
    <w:rsid w:val="004A4AD2"/>
    <w:rsid w:val="004A5445"/>
    <w:rsid w:val="004A5D97"/>
    <w:rsid w:val="004A6711"/>
    <w:rsid w:val="004A7223"/>
    <w:rsid w:val="004A78FA"/>
    <w:rsid w:val="004B0876"/>
    <w:rsid w:val="004B0AEC"/>
    <w:rsid w:val="004B4038"/>
    <w:rsid w:val="004B45A6"/>
    <w:rsid w:val="004B4D79"/>
    <w:rsid w:val="004B5319"/>
    <w:rsid w:val="004B7505"/>
    <w:rsid w:val="004B7B09"/>
    <w:rsid w:val="004B7FC3"/>
    <w:rsid w:val="004C169C"/>
    <w:rsid w:val="004C24C2"/>
    <w:rsid w:val="004C2500"/>
    <w:rsid w:val="004C2769"/>
    <w:rsid w:val="004C29F4"/>
    <w:rsid w:val="004C33CB"/>
    <w:rsid w:val="004C353C"/>
    <w:rsid w:val="004C5194"/>
    <w:rsid w:val="004C5ECF"/>
    <w:rsid w:val="004C762E"/>
    <w:rsid w:val="004D01DD"/>
    <w:rsid w:val="004D0DC1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233"/>
    <w:rsid w:val="004F37E9"/>
    <w:rsid w:val="004F425C"/>
    <w:rsid w:val="004F4B16"/>
    <w:rsid w:val="004F7B84"/>
    <w:rsid w:val="00500126"/>
    <w:rsid w:val="005034BB"/>
    <w:rsid w:val="00503B24"/>
    <w:rsid w:val="00503DDF"/>
    <w:rsid w:val="00503EA8"/>
    <w:rsid w:val="0050470D"/>
    <w:rsid w:val="00506CCD"/>
    <w:rsid w:val="00507AAE"/>
    <w:rsid w:val="00510EEB"/>
    <w:rsid w:val="0051168F"/>
    <w:rsid w:val="005116BB"/>
    <w:rsid w:val="00512043"/>
    <w:rsid w:val="00513C16"/>
    <w:rsid w:val="00513D1B"/>
    <w:rsid w:val="00515DE5"/>
    <w:rsid w:val="005162D2"/>
    <w:rsid w:val="005201EB"/>
    <w:rsid w:val="00520511"/>
    <w:rsid w:val="00521287"/>
    <w:rsid w:val="00521845"/>
    <w:rsid w:val="0052654E"/>
    <w:rsid w:val="00526F31"/>
    <w:rsid w:val="0052754C"/>
    <w:rsid w:val="005278F5"/>
    <w:rsid w:val="00527C2D"/>
    <w:rsid w:val="00527D09"/>
    <w:rsid w:val="00533F11"/>
    <w:rsid w:val="00534656"/>
    <w:rsid w:val="00535244"/>
    <w:rsid w:val="00535852"/>
    <w:rsid w:val="00535D82"/>
    <w:rsid w:val="005367C5"/>
    <w:rsid w:val="005400C6"/>
    <w:rsid w:val="00540172"/>
    <w:rsid w:val="00541634"/>
    <w:rsid w:val="005419DC"/>
    <w:rsid w:val="00541DF1"/>
    <w:rsid w:val="00542AD4"/>
    <w:rsid w:val="005430CA"/>
    <w:rsid w:val="00544362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7775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2861"/>
    <w:rsid w:val="00593F81"/>
    <w:rsid w:val="0059543A"/>
    <w:rsid w:val="00596C99"/>
    <w:rsid w:val="00596E66"/>
    <w:rsid w:val="005A3158"/>
    <w:rsid w:val="005A3A5F"/>
    <w:rsid w:val="005A3C06"/>
    <w:rsid w:val="005A3CCF"/>
    <w:rsid w:val="005A3E0F"/>
    <w:rsid w:val="005A5216"/>
    <w:rsid w:val="005A575D"/>
    <w:rsid w:val="005A6702"/>
    <w:rsid w:val="005A77CE"/>
    <w:rsid w:val="005B0483"/>
    <w:rsid w:val="005B06CA"/>
    <w:rsid w:val="005B26EF"/>
    <w:rsid w:val="005B2C4D"/>
    <w:rsid w:val="005B3A0E"/>
    <w:rsid w:val="005B4D4D"/>
    <w:rsid w:val="005B4F81"/>
    <w:rsid w:val="005B63F8"/>
    <w:rsid w:val="005B6651"/>
    <w:rsid w:val="005C2AA9"/>
    <w:rsid w:val="005C3B88"/>
    <w:rsid w:val="005C5051"/>
    <w:rsid w:val="005C591E"/>
    <w:rsid w:val="005C5AD4"/>
    <w:rsid w:val="005C63C7"/>
    <w:rsid w:val="005C697A"/>
    <w:rsid w:val="005C73AF"/>
    <w:rsid w:val="005C7924"/>
    <w:rsid w:val="005C7B63"/>
    <w:rsid w:val="005D0C4F"/>
    <w:rsid w:val="005D1A59"/>
    <w:rsid w:val="005D422F"/>
    <w:rsid w:val="005D5E51"/>
    <w:rsid w:val="005D60C9"/>
    <w:rsid w:val="005D7F9C"/>
    <w:rsid w:val="005E07EB"/>
    <w:rsid w:val="005E0875"/>
    <w:rsid w:val="005E317B"/>
    <w:rsid w:val="005E3260"/>
    <w:rsid w:val="005E4829"/>
    <w:rsid w:val="005E495D"/>
    <w:rsid w:val="005E5410"/>
    <w:rsid w:val="005E5D4F"/>
    <w:rsid w:val="005E6773"/>
    <w:rsid w:val="005E79E3"/>
    <w:rsid w:val="005E7D28"/>
    <w:rsid w:val="005F215A"/>
    <w:rsid w:val="005F2946"/>
    <w:rsid w:val="005F42D2"/>
    <w:rsid w:val="005F5A94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32C5"/>
    <w:rsid w:val="00616A2C"/>
    <w:rsid w:val="00617388"/>
    <w:rsid w:val="0062148B"/>
    <w:rsid w:val="0062481F"/>
    <w:rsid w:val="006248A3"/>
    <w:rsid w:val="00625111"/>
    <w:rsid w:val="00630622"/>
    <w:rsid w:val="00630B77"/>
    <w:rsid w:val="006337E0"/>
    <w:rsid w:val="0063532B"/>
    <w:rsid w:val="00637AAB"/>
    <w:rsid w:val="00641111"/>
    <w:rsid w:val="00642AD7"/>
    <w:rsid w:val="00643C8E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67725"/>
    <w:rsid w:val="00670852"/>
    <w:rsid w:val="00670905"/>
    <w:rsid w:val="0067107D"/>
    <w:rsid w:val="0067234E"/>
    <w:rsid w:val="00672F44"/>
    <w:rsid w:val="00674FDA"/>
    <w:rsid w:val="0067503B"/>
    <w:rsid w:val="0067533C"/>
    <w:rsid w:val="00676349"/>
    <w:rsid w:val="00677DC8"/>
    <w:rsid w:val="00680859"/>
    <w:rsid w:val="0068186B"/>
    <w:rsid w:val="00682253"/>
    <w:rsid w:val="00682EB3"/>
    <w:rsid w:val="00683C3C"/>
    <w:rsid w:val="006845D4"/>
    <w:rsid w:val="00685545"/>
    <w:rsid w:val="00686A51"/>
    <w:rsid w:val="00687604"/>
    <w:rsid w:val="00687703"/>
    <w:rsid w:val="00687708"/>
    <w:rsid w:val="0069176E"/>
    <w:rsid w:val="00692D42"/>
    <w:rsid w:val="00694158"/>
    <w:rsid w:val="00694EA3"/>
    <w:rsid w:val="006959B9"/>
    <w:rsid w:val="00695B6C"/>
    <w:rsid w:val="00695CEB"/>
    <w:rsid w:val="00696012"/>
    <w:rsid w:val="0069798F"/>
    <w:rsid w:val="00697D05"/>
    <w:rsid w:val="006A0999"/>
    <w:rsid w:val="006A0AC2"/>
    <w:rsid w:val="006A0AFD"/>
    <w:rsid w:val="006A1830"/>
    <w:rsid w:val="006A4B74"/>
    <w:rsid w:val="006A5548"/>
    <w:rsid w:val="006A5785"/>
    <w:rsid w:val="006A74B4"/>
    <w:rsid w:val="006B09AD"/>
    <w:rsid w:val="006B1551"/>
    <w:rsid w:val="006B195A"/>
    <w:rsid w:val="006B1F1E"/>
    <w:rsid w:val="006B2063"/>
    <w:rsid w:val="006B4207"/>
    <w:rsid w:val="006B47AA"/>
    <w:rsid w:val="006B5A18"/>
    <w:rsid w:val="006B60FE"/>
    <w:rsid w:val="006B6106"/>
    <w:rsid w:val="006B773B"/>
    <w:rsid w:val="006B7ED8"/>
    <w:rsid w:val="006C06F1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2233"/>
    <w:rsid w:val="006D33F0"/>
    <w:rsid w:val="006D5C9C"/>
    <w:rsid w:val="006D6BA3"/>
    <w:rsid w:val="006E203E"/>
    <w:rsid w:val="006E2987"/>
    <w:rsid w:val="006E2EB3"/>
    <w:rsid w:val="006E660E"/>
    <w:rsid w:val="006E7754"/>
    <w:rsid w:val="006E7FA4"/>
    <w:rsid w:val="006F0873"/>
    <w:rsid w:val="006F17E9"/>
    <w:rsid w:val="006F2491"/>
    <w:rsid w:val="006F4065"/>
    <w:rsid w:val="006F4254"/>
    <w:rsid w:val="006F4554"/>
    <w:rsid w:val="006F5471"/>
    <w:rsid w:val="006F57F9"/>
    <w:rsid w:val="006F660E"/>
    <w:rsid w:val="006F6D22"/>
    <w:rsid w:val="0070005C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0A42"/>
    <w:rsid w:val="0071374A"/>
    <w:rsid w:val="00713A28"/>
    <w:rsid w:val="00714B80"/>
    <w:rsid w:val="00715A4F"/>
    <w:rsid w:val="00717274"/>
    <w:rsid w:val="007210F8"/>
    <w:rsid w:val="007224A6"/>
    <w:rsid w:val="00722C9C"/>
    <w:rsid w:val="007238EB"/>
    <w:rsid w:val="0072635D"/>
    <w:rsid w:val="007263A0"/>
    <w:rsid w:val="0073086B"/>
    <w:rsid w:val="0073149F"/>
    <w:rsid w:val="00731973"/>
    <w:rsid w:val="00733634"/>
    <w:rsid w:val="00733BE8"/>
    <w:rsid w:val="00733FB1"/>
    <w:rsid w:val="00734CFB"/>
    <w:rsid w:val="00741022"/>
    <w:rsid w:val="00744043"/>
    <w:rsid w:val="00744330"/>
    <w:rsid w:val="00746D26"/>
    <w:rsid w:val="00747BD7"/>
    <w:rsid w:val="00750F6C"/>
    <w:rsid w:val="007518FD"/>
    <w:rsid w:val="00751DF1"/>
    <w:rsid w:val="007521FB"/>
    <w:rsid w:val="00753AA4"/>
    <w:rsid w:val="00753CBF"/>
    <w:rsid w:val="007553B2"/>
    <w:rsid w:val="00757199"/>
    <w:rsid w:val="00757307"/>
    <w:rsid w:val="00757B02"/>
    <w:rsid w:val="0076314C"/>
    <w:rsid w:val="00763BCC"/>
    <w:rsid w:val="00764BDB"/>
    <w:rsid w:val="00766416"/>
    <w:rsid w:val="00767446"/>
    <w:rsid w:val="00767B69"/>
    <w:rsid w:val="007704B8"/>
    <w:rsid w:val="007720EF"/>
    <w:rsid w:val="0077332B"/>
    <w:rsid w:val="00773DF1"/>
    <w:rsid w:val="00774EB1"/>
    <w:rsid w:val="00777147"/>
    <w:rsid w:val="0077772C"/>
    <w:rsid w:val="00777EDF"/>
    <w:rsid w:val="00777FAC"/>
    <w:rsid w:val="0078108C"/>
    <w:rsid w:val="00781AEA"/>
    <w:rsid w:val="00782106"/>
    <w:rsid w:val="00786173"/>
    <w:rsid w:val="00787446"/>
    <w:rsid w:val="00790102"/>
    <w:rsid w:val="007902D3"/>
    <w:rsid w:val="00790599"/>
    <w:rsid w:val="00795188"/>
    <w:rsid w:val="00796ABC"/>
    <w:rsid w:val="007971F8"/>
    <w:rsid w:val="007A0281"/>
    <w:rsid w:val="007A089F"/>
    <w:rsid w:val="007A0EB6"/>
    <w:rsid w:val="007A2613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2EB"/>
    <w:rsid w:val="007D14C9"/>
    <w:rsid w:val="007D2229"/>
    <w:rsid w:val="007D26FB"/>
    <w:rsid w:val="007D2CAD"/>
    <w:rsid w:val="007D38D5"/>
    <w:rsid w:val="007D3BD3"/>
    <w:rsid w:val="007D4274"/>
    <w:rsid w:val="007E038F"/>
    <w:rsid w:val="007E10BB"/>
    <w:rsid w:val="007E163F"/>
    <w:rsid w:val="007E165A"/>
    <w:rsid w:val="007E1B39"/>
    <w:rsid w:val="007E2ACC"/>
    <w:rsid w:val="007E4C13"/>
    <w:rsid w:val="007E4C61"/>
    <w:rsid w:val="007E50B8"/>
    <w:rsid w:val="007E6A1C"/>
    <w:rsid w:val="007E76AC"/>
    <w:rsid w:val="007F08BA"/>
    <w:rsid w:val="007F0FA0"/>
    <w:rsid w:val="007F231D"/>
    <w:rsid w:val="007F2981"/>
    <w:rsid w:val="007F2A04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00C"/>
    <w:rsid w:val="00816D84"/>
    <w:rsid w:val="00821761"/>
    <w:rsid w:val="00822C6E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4A18"/>
    <w:rsid w:val="00835061"/>
    <w:rsid w:val="008364A5"/>
    <w:rsid w:val="00836B88"/>
    <w:rsid w:val="0084030E"/>
    <w:rsid w:val="00841389"/>
    <w:rsid w:val="00841856"/>
    <w:rsid w:val="00842691"/>
    <w:rsid w:val="00842C37"/>
    <w:rsid w:val="008441C2"/>
    <w:rsid w:val="008467BC"/>
    <w:rsid w:val="00846952"/>
    <w:rsid w:val="00846C2D"/>
    <w:rsid w:val="00852739"/>
    <w:rsid w:val="00852CC2"/>
    <w:rsid w:val="0085323F"/>
    <w:rsid w:val="00853F1C"/>
    <w:rsid w:val="00854F82"/>
    <w:rsid w:val="00855189"/>
    <w:rsid w:val="0085541F"/>
    <w:rsid w:val="00855CC7"/>
    <w:rsid w:val="0085620E"/>
    <w:rsid w:val="00857555"/>
    <w:rsid w:val="00857683"/>
    <w:rsid w:val="0085779B"/>
    <w:rsid w:val="00857E13"/>
    <w:rsid w:val="00861A51"/>
    <w:rsid w:val="008626F8"/>
    <w:rsid w:val="00864026"/>
    <w:rsid w:val="00864C67"/>
    <w:rsid w:val="00865B75"/>
    <w:rsid w:val="0086644F"/>
    <w:rsid w:val="00872659"/>
    <w:rsid w:val="00873E64"/>
    <w:rsid w:val="0087428D"/>
    <w:rsid w:val="0087443F"/>
    <w:rsid w:val="008744AE"/>
    <w:rsid w:val="008745E8"/>
    <w:rsid w:val="00874989"/>
    <w:rsid w:val="0087498C"/>
    <w:rsid w:val="008758CA"/>
    <w:rsid w:val="00881653"/>
    <w:rsid w:val="00881976"/>
    <w:rsid w:val="00881A1E"/>
    <w:rsid w:val="00881B1A"/>
    <w:rsid w:val="008822B0"/>
    <w:rsid w:val="00882568"/>
    <w:rsid w:val="008872A8"/>
    <w:rsid w:val="00891AE0"/>
    <w:rsid w:val="00891AF0"/>
    <w:rsid w:val="008929D8"/>
    <w:rsid w:val="0089401A"/>
    <w:rsid w:val="008976D4"/>
    <w:rsid w:val="00897BF9"/>
    <w:rsid w:val="008A0042"/>
    <w:rsid w:val="008A0C66"/>
    <w:rsid w:val="008A4829"/>
    <w:rsid w:val="008A62F1"/>
    <w:rsid w:val="008A688C"/>
    <w:rsid w:val="008B0224"/>
    <w:rsid w:val="008B0D38"/>
    <w:rsid w:val="008B19D3"/>
    <w:rsid w:val="008B2514"/>
    <w:rsid w:val="008B2F05"/>
    <w:rsid w:val="008B311B"/>
    <w:rsid w:val="008B3942"/>
    <w:rsid w:val="008B3ED6"/>
    <w:rsid w:val="008B56F4"/>
    <w:rsid w:val="008B5810"/>
    <w:rsid w:val="008B5A86"/>
    <w:rsid w:val="008B5AAE"/>
    <w:rsid w:val="008B6419"/>
    <w:rsid w:val="008B7D72"/>
    <w:rsid w:val="008C19CE"/>
    <w:rsid w:val="008C1EB0"/>
    <w:rsid w:val="008C2074"/>
    <w:rsid w:val="008C241F"/>
    <w:rsid w:val="008C28B6"/>
    <w:rsid w:val="008C29C2"/>
    <w:rsid w:val="008C2BF5"/>
    <w:rsid w:val="008C5177"/>
    <w:rsid w:val="008C58BB"/>
    <w:rsid w:val="008C5D12"/>
    <w:rsid w:val="008C6C01"/>
    <w:rsid w:val="008D0BDE"/>
    <w:rsid w:val="008D5C8A"/>
    <w:rsid w:val="008D6130"/>
    <w:rsid w:val="008D65F2"/>
    <w:rsid w:val="008E0433"/>
    <w:rsid w:val="008E08DD"/>
    <w:rsid w:val="008E097B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308F"/>
    <w:rsid w:val="00904DE7"/>
    <w:rsid w:val="009068D5"/>
    <w:rsid w:val="0090717B"/>
    <w:rsid w:val="00910089"/>
    <w:rsid w:val="009108A1"/>
    <w:rsid w:val="0091256F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2BB"/>
    <w:rsid w:val="00924563"/>
    <w:rsid w:val="00924E9B"/>
    <w:rsid w:val="00926391"/>
    <w:rsid w:val="00926BDA"/>
    <w:rsid w:val="00927325"/>
    <w:rsid w:val="00927484"/>
    <w:rsid w:val="00927CAB"/>
    <w:rsid w:val="00930D1B"/>
    <w:rsid w:val="0093145B"/>
    <w:rsid w:val="009319FA"/>
    <w:rsid w:val="00932586"/>
    <w:rsid w:val="00932826"/>
    <w:rsid w:val="00933257"/>
    <w:rsid w:val="009332AB"/>
    <w:rsid w:val="009336FD"/>
    <w:rsid w:val="0093403E"/>
    <w:rsid w:val="00937638"/>
    <w:rsid w:val="00937913"/>
    <w:rsid w:val="00937C1A"/>
    <w:rsid w:val="00937DEA"/>
    <w:rsid w:val="00941631"/>
    <w:rsid w:val="00942A63"/>
    <w:rsid w:val="0094358C"/>
    <w:rsid w:val="00944169"/>
    <w:rsid w:val="009441BE"/>
    <w:rsid w:val="00945B1B"/>
    <w:rsid w:val="00945FB1"/>
    <w:rsid w:val="00946D31"/>
    <w:rsid w:val="00946E3B"/>
    <w:rsid w:val="00950476"/>
    <w:rsid w:val="00951393"/>
    <w:rsid w:val="00951984"/>
    <w:rsid w:val="00951CD3"/>
    <w:rsid w:val="00952503"/>
    <w:rsid w:val="009526FD"/>
    <w:rsid w:val="00953F67"/>
    <w:rsid w:val="009543B3"/>
    <w:rsid w:val="009548C5"/>
    <w:rsid w:val="00954BC9"/>
    <w:rsid w:val="00954FF5"/>
    <w:rsid w:val="009563FA"/>
    <w:rsid w:val="009565C6"/>
    <w:rsid w:val="00957A70"/>
    <w:rsid w:val="00960647"/>
    <w:rsid w:val="009607CC"/>
    <w:rsid w:val="00962DAA"/>
    <w:rsid w:val="00964F89"/>
    <w:rsid w:val="00967CE2"/>
    <w:rsid w:val="00970408"/>
    <w:rsid w:val="00971A4A"/>
    <w:rsid w:val="00974747"/>
    <w:rsid w:val="00976A9D"/>
    <w:rsid w:val="00977164"/>
    <w:rsid w:val="00977CC3"/>
    <w:rsid w:val="00985E7D"/>
    <w:rsid w:val="009862F1"/>
    <w:rsid w:val="00986D79"/>
    <w:rsid w:val="00987832"/>
    <w:rsid w:val="00990BAE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20F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057B"/>
    <w:rsid w:val="009C0773"/>
    <w:rsid w:val="009C10F5"/>
    <w:rsid w:val="009C44BB"/>
    <w:rsid w:val="009C4EA1"/>
    <w:rsid w:val="009C510C"/>
    <w:rsid w:val="009C676A"/>
    <w:rsid w:val="009D1564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646C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9F6D14"/>
    <w:rsid w:val="009F6E8D"/>
    <w:rsid w:val="00A01B52"/>
    <w:rsid w:val="00A01C0E"/>
    <w:rsid w:val="00A01FBF"/>
    <w:rsid w:val="00A02023"/>
    <w:rsid w:val="00A023DD"/>
    <w:rsid w:val="00A0296E"/>
    <w:rsid w:val="00A05641"/>
    <w:rsid w:val="00A07B41"/>
    <w:rsid w:val="00A127D3"/>
    <w:rsid w:val="00A12CC7"/>
    <w:rsid w:val="00A131C6"/>
    <w:rsid w:val="00A155F8"/>
    <w:rsid w:val="00A15AB8"/>
    <w:rsid w:val="00A22097"/>
    <w:rsid w:val="00A23669"/>
    <w:rsid w:val="00A2403C"/>
    <w:rsid w:val="00A26497"/>
    <w:rsid w:val="00A30AEF"/>
    <w:rsid w:val="00A30B63"/>
    <w:rsid w:val="00A31775"/>
    <w:rsid w:val="00A32B98"/>
    <w:rsid w:val="00A342F0"/>
    <w:rsid w:val="00A34B0E"/>
    <w:rsid w:val="00A3599E"/>
    <w:rsid w:val="00A36C79"/>
    <w:rsid w:val="00A40BF6"/>
    <w:rsid w:val="00A41738"/>
    <w:rsid w:val="00A4326F"/>
    <w:rsid w:val="00A47B7F"/>
    <w:rsid w:val="00A50146"/>
    <w:rsid w:val="00A50674"/>
    <w:rsid w:val="00A50A65"/>
    <w:rsid w:val="00A510EA"/>
    <w:rsid w:val="00A53DC4"/>
    <w:rsid w:val="00A548F7"/>
    <w:rsid w:val="00A55E9B"/>
    <w:rsid w:val="00A56A04"/>
    <w:rsid w:val="00A56C72"/>
    <w:rsid w:val="00A57C8C"/>
    <w:rsid w:val="00A607FB"/>
    <w:rsid w:val="00A61014"/>
    <w:rsid w:val="00A61606"/>
    <w:rsid w:val="00A62F75"/>
    <w:rsid w:val="00A637C2"/>
    <w:rsid w:val="00A6384B"/>
    <w:rsid w:val="00A64DC3"/>
    <w:rsid w:val="00A651EC"/>
    <w:rsid w:val="00A65F20"/>
    <w:rsid w:val="00A66390"/>
    <w:rsid w:val="00A672CE"/>
    <w:rsid w:val="00A67682"/>
    <w:rsid w:val="00A70426"/>
    <w:rsid w:val="00A71D0E"/>
    <w:rsid w:val="00A768E3"/>
    <w:rsid w:val="00A76B00"/>
    <w:rsid w:val="00A771EB"/>
    <w:rsid w:val="00A7721B"/>
    <w:rsid w:val="00A80FA5"/>
    <w:rsid w:val="00A81130"/>
    <w:rsid w:val="00A8123A"/>
    <w:rsid w:val="00A81814"/>
    <w:rsid w:val="00A821CF"/>
    <w:rsid w:val="00A82A7D"/>
    <w:rsid w:val="00A83C7F"/>
    <w:rsid w:val="00A8426D"/>
    <w:rsid w:val="00A853B8"/>
    <w:rsid w:val="00A86867"/>
    <w:rsid w:val="00A86FD8"/>
    <w:rsid w:val="00A90677"/>
    <w:rsid w:val="00A906DD"/>
    <w:rsid w:val="00A907D6"/>
    <w:rsid w:val="00A90A32"/>
    <w:rsid w:val="00A9121D"/>
    <w:rsid w:val="00A924D3"/>
    <w:rsid w:val="00A92C00"/>
    <w:rsid w:val="00A9422C"/>
    <w:rsid w:val="00A9503B"/>
    <w:rsid w:val="00A962CC"/>
    <w:rsid w:val="00A974DD"/>
    <w:rsid w:val="00AA03A3"/>
    <w:rsid w:val="00AA1A58"/>
    <w:rsid w:val="00AA224D"/>
    <w:rsid w:val="00AA30D8"/>
    <w:rsid w:val="00AA3B78"/>
    <w:rsid w:val="00AA5231"/>
    <w:rsid w:val="00AA5D3F"/>
    <w:rsid w:val="00AB30B3"/>
    <w:rsid w:val="00AB4B14"/>
    <w:rsid w:val="00AB54FE"/>
    <w:rsid w:val="00AB6194"/>
    <w:rsid w:val="00AB790D"/>
    <w:rsid w:val="00AC0F58"/>
    <w:rsid w:val="00AC176B"/>
    <w:rsid w:val="00AC2788"/>
    <w:rsid w:val="00AC6ACF"/>
    <w:rsid w:val="00AD2C83"/>
    <w:rsid w:val="00AD3F1C"/>
    <w:rsid w:val="00AD7D80"/>
    <w:rsid w:val="00AE23BC"/>
    <w:rsid w:val="00AE2502"/>
    <w:rsid w:val="00AE2503"/>
    <w:rsid w:val="00AE3F0A"/>
    <w:rsid w:val="00AE559A"/>
    <w:rsid w:val="00AE686D"/>
    <w:rsid w:val="00AE6D62"/>
    <w:rsid w:val="00AE7576"/>
    <w:rsid w:val="00AF20A5"/>
    <w:rsid w:val="00AF4805"/>
    <w:rsid w:val="00AF4C66"/>
    <w:rsid w:val="00AF54FC"/>
    <w:rsid w:val="00AF7DD2"/>
    <w:rsid w:val="00B002A9"/>
    <w:rsid w:val="00B005AA"/>
    <w:rsid w:val="00B00908"/>
    <w:rsid w:val="00B01464"/>
    <w:rsid w:val="00B01B82"/>
    <w:rsid w:val="00B01DA9"/>
    <w:rsid w:val="00B03257"/>
    <w:rsid w:val="00B060C3"/>
    <w:rsid w:val="00B07BAE"/>
    <w:rsid w:val="00B12715"/>
    <w:rsid w:val="00B13C43"/>
    <w:rsid w:val="00B14D22"/>
    <w:rsid w:val="00B155CE"/>
    <w:rsid w:val="00B16533"/>
    <w:rsid w:val="00B20F68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3CF"/>
    <w:rsid w:val="00B34D25"/>
    <w:rsid w:val="00B34ED9"/>
    <w:rsid w:val="00B355BF"/>
    <w:rsid w:val="00B36F35"/>
    <w:rsid w:val="00B40760"/>
    <w:rsid w:val="00B41BD1"/>
    <w:rsid w:val="00B41BE4"/>
    <w:rsid w:val="00B446F6"/>
    <w:rsid w:val="00B4769E"/>
    <w:rsid w:val="00B528EC"/>
    <w:rsid w:val="00B52CD4"/>
    <w:rsid w:val="00B53673"/>
    <w:rsid w:val="00B55AFD"/>
    <w:rsid w:val="00B5741D"/>
    <w:rsid w:val="00B60594"/>
    <w:rsid w:val="00B60DE2"/>
    <w:rsid w:val="00B610DD"/>
    <w:rsid w:val="00B621DC"/>
    <w:rsid w:val="00B650AC"/>
    <w:rsid w:val="00B65DB1"/>
    <w:rsid w:val="00B65DB8"/>
    <w:rsid w:val="00B7056C"/>
    <w:rsid w:val="00B706A9"/>
    <w:rsid w:val="00B719F2"/>
    <w:rsid w:val="00B7516D"/>
    <w:rsid w:val="00B75CC3"/>
    <w:rsid w:val="00B75DF7"/>
    <w:rsid w:val="00B7737A"/>
    <w:rsid w:val="00B77572"/>
    <w:rsid w:val="00B82721"/>
    <w:rsid w:val="00B83C12"/>
    <w:rsid w:val="00B84CC9"/>
    <w:rsid w:val="00B86212"/>
    <w:rsid w:val="00B86CD8"/>
    <w:rsid w:val="00B9074C"/>
    <w:rsid w:val="00B91EC6"/>
    <w:rsid w:val="00B92278"/>
    <w:rsid w:val="00B92F9E"/>
    <w:rsid w:val="00B94A94"/>
    <w:rsid w:val="00B95341"/>
    <w:rsid w:val="00B95999"/>
    <w:rsid w:val="00B9776A"/>
    <w:rsid w:val="00B977B0"/>
    <w:rsid w:val="00BA015B"/>
    <w:rsid w:val="00BA14A6"/>
    <w:rsid w:val="00BA1EBF"/>
    <w:rsid w:val="00BA23D2"/>
    <w:rsid w:val="00BA3D50"/>
    <w:rsid w:val="00BA6D2E"/>
    <w:rsid w:val="00BA787C"/>
    <w:rsid w:val="00BB1249"/>
    <w:rsid w:val="00BB3488"/>
    <w:rsid w:val="00BB3C86"/>
    <w:rsid w:val="00BB423F"/>
    <w:rsid w:val="00BB4759"/>
    <w:rsid w:val="00BB531A"/>
    <w:rsid w:val="00BB56DE"/>
    <w:rsid w:val="00BB5B3B"/>
    <w:rsid w:val="00BB7057"/>
    <w:rsid w:val="00BB76D6"/>
    <w:rsid w:val="00BC0DC6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2186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1CEB"/>
    <w:rsid w:val="00C0524D"/>
    <w:rsid w:val="00C052C1"/>
    <w:rsid w:val="00C05C5E"/>
    <w:rsid w:val="00C06B66"/>
    <w:rsid w:val="00C07D1C"/>
    <w:rsid w:val="00C124ED"/>
    <w:rsid w:val="00C1259D"/>
    <w:rsid w:val="00C132E4"/>
    <w:rsid w:val="00C13869"/>
    <w:rsid w:val="00C15104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651B"/>
    <w:rsid w:val="00C37CDA"/>
    <w:rsid w:val="00C4285B"/>
    <w:rsid w:val="00C43BEA"/>
    <w:rsid w:val="00C4491A"/>
    <w:rsid w:val="00C44A75"/>
    <w:rsid w:val="00C4666A"/>
    <w:rsid w:val="00C47E61"/>
    <w:rsid w:val="00C500A2"/>
    <w:rsid w:val="00C53F65"/>
    <w:rsid w:val="00C543FA"/>
    <w:rsid w:val="00C54968"/>
    <w:rsid w:val="00C55A76"/>
    <w:rsid w:val="00C55CDB"/>
    <w:rsid w:val="00C55D55"/>
    <w:rsid w:val="00C5606B"/>
    <w:rsid w:val="00C565DA"/>
    <w:rsid w:val="00C57133"/>
    <w:rsid w:val="00C574B4"/>
    <w:rsid w:val="00C61602"/>
    <w:rsid w:val="00C61EB4"/>
    <w:rsid w:val="00C62229"/>
    <w:rsid w:val="00C632C1"/>
    <w:rsid w:val="00C64F8B"/>
    <w:rsid w:val="00C65792"/>
    <w:rsid w:val="00C67F50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2605"/>
    <w:rsid w:val="00C82E57"/>
    <w:rsid w:val="00C8339D"/>
    <w:rsid w:val="00C83795"/>
    <w:rsid w:val="00C84723"/>
    <w:rsid w:val="00C8485D"/>
    <w:rsid w:val="00C84E30"/>
    <w:rsid w:val="00C84EBC"/>
    <w:rsid w:val="00C85893"/>
    <w:rsid w:val="00C87271"/>
    <w:rsid w:val="00C87545"/>
    <w:rsid w:val="00C87C1A"/>
    <w:rsid w:val="00C92FCA"/>
    <w:rsid w:val="00C94A51"/>
    <w:rsid w:val="00C95AC8"/>
    <w:rsid w:val="00C969B4"/>
    <w:rsid w:val="00CA0394"/>
    <w:rsid w:val="00CA0950"/>
    <w:rsid w:val="00CA1694"/>
    <w:rsid w:val="00CA18FA"/>
    <w:rsid w:val="00CA4198"/>
    <w:rsid w:val="00CA5445"/>
    <w:rsid w:val="00CA7458"/>
    <w:rsid w:val="00CB224C"/>
    <w:rsid w:val="00CB3C53"/>
    <w:rsid w:val="00CB6A14"/>
    <w:rsid w:val="00CB7287"/>
    <w:rsid w:val="00CC0432"/>
    <w:rsid w:val="00CC0613"/>
    <w:rsid w:val="00CC10AA"/>
    <w:rsid w:val="00CC2CD9"/>
    <w:rsid w:val="00CC318C"/>
    <w:rsid w:val="00CC334B"/>
    <w:rsid w:val="00CC34EC"/>
    <w:rsid w:val="00CC392F"/>
    <w:rsid w:val="00CC4FA7"/>
    <w:rsid w:val="00CC5689"/>
    <w:rsid w:val="00CC5D06"/>
    <w:rsid w:val="00CC5F40"/>
    <w:rsid w:val="00CC6AC0"/>
    <w:rsid w:val="00CC7F55"/>
    <w:rsid w:val="00CD070E"/>
    <w:rsid w:val="00CD0E5E"/>
    <w:rsid w:val="00CD1763"/>
    <w:rsid w:val="00CD29B4"/>
    <w:rsid w:val="00CD34F9"/>
    <w:rsid w:val="00CD397E"/>
    <w:rsid w:val="00CD3E8F"/>
    <w:rsid w:val="00CD52D5"/>
    <w:rsid w:val="00CD5A7B"/>
    <w:rsid w:val="00CD6432"/>
    <w:rsid w:val="00CD6476"/>
    <w:rsid w:val="00CD6D6F"/>
    <w:rsid w:val="00CE01F2"/>
    <w:rsid w:val="00CE1598"/>
    <w:rsid w:val="00CE23A5"/>
    <w:rsid w:val="00CE2885"/>
    <w:rsid w:val="00CE473C"/>
    <w:rsid w:val="00CE67D2"/>
    <w:rsid w:val="00CE7674"/>
    <w:rsid w:val="00CF2DDD"/>
    <w:rsid w:val="00CF629C"/>
    <w:rsid w:val="00CF75D7"/>
    <w:rsid w:val="00D0055E"/>
    <w:rsid w:val="00D00C23"/>
    <w:rsid w:val="00D03DBD"/>
    <w:rsid w:val="00D04216"/>
    <w:rsid w:val="00D054C3"/>
    <w:rsid w:val="00D0738E"/>
    <w:rsid w:val="00D07490"/>
    <w:rsid w:val="00D077F8"/>
    <w:rsid w:val="00D1309E"/>
    <w:rsid w:val="00D13482"/>
    <w:rsid w:val="00D14682"/>
    <w:rsid w:val="00D147AB"/>
    <w:rsid w:val="00D14B59"/>
    <w:rsid w:val="00D1500A"/>
    <w:rsid w:val="00D15B88"/>
    <w:rsid w:val="00D17942"/>
    <w:rsid w:val="00D202AA"/>
    <w:rsid w:val="00D20D79"/>
    <w:rsid w:val="00D20D99"/>
    <w:rsid w:val="00D2168C"/>
    <w:rsid w:val="00D234BE"/>
    <w:rsid w:val="00D23983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47F0B"/>
    <w:rsid w:val="00D52451"/>
    <w:rsid w:val="00D5269A"/>
    <w:rsid w:val="00D52A1E"/>
    <w:rsid w:val="00D52E23"/>
    <w:rsid w:val="00D52F66"/>
    <w:rsid w:val="00D533D4"/>
    <w:rsid w:val="00D54015"/>
    <w:rsid w:val="00D56443"/>
    <w:rsid w:val="00D57BFE"/>
    <w:rsid w:val="00D60521"/>
    <w:rsid w:val="00D61450"/>
    <w:rsid w:val="00D615F5"/>
    <w:rsid w:val="00D61756"/>
    <w:rsid w:val="00D6195B"/>
    <w:rsid w:val="00D6220F"/>
    <w:rsid w:val="00D627A7"/>
    <w:rsid w:val="00D64AEF"/>
    <w:rsid w:val="00D6611B"/>
    <w:rsid w:val="00D66824"/>
    <w:rsid w:val="00D707D2"/>
    <w:rsid w:val="00D72BBD"/>
    <w:rsid w:val="00D732CF"/>
    <w:rsid w:val="00D73456"/>
    <w:rsid w:val="00D7371B"/>
    <w:rsid w:val="00D74441"/>
    <w:rsid w:val="00D74A86"/>
    <w:rsid w:val="00D75895"/>
    <w:rsid w:val="00D758D7"/>
    <w:rsid w:val="00D76FAF"/>
    <w:rsid w:val="00D81582"/>
    <w:rsid w:val="00D82B8C"/>
    <w:rsid w:val="00D85666"/>
    <w:rsid w:val="00D856BB"/>
    <w:rsid w:val="00D858EE"/>
    <w:rsid w:val="00D863EC"/>
    <w:rsid w:val="00D86DB1"/>
    <w:rsid w:val="00D9339A"/>
    <w:rsid w:val="00D9452C"/>
    <w:rsid w:val="00D947A2"/>
    <w:rsid w:val="00D95918"/>
    <w:rsid w:val="00D972D0"/>
    <w:rsid w:val="00D97CE8"/>
    <w:rsid w:val="00D97FC5"/>
    <w:rsid w:val="00DA02E3"/>
    <w:rsid w:val="00DA11E9"/>
    <w:rsid w:val="00DA28A8"/>
    <w:rsid w:val="00DA4F74"/>
    <w:rsid w:val="00DA5645"/>
    <w:rsid w:val="00DA64F9"/>
    <w:rsid w:val="00DA753D"/>
    <w:rsid w:val="00DB1AF7"/>
    <w:rsid w:val="00DB38EB"/>
    <w:rsid w:val="00DB4D38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D526E"/>
    <w:rsid w:val="00DD7607"/>
    <w:rsid w:val="00DE179B"/>
    <w:rsid w:val="00DE2E5D"/>
    <w:rsid w:val="00DE34F8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47"/>
    <w:rsid w:val="00DF40BC"/>
    <w:rsid w:val="00DF5470"/>
    <w:rsid w:val="00DF5839"/>
    <w:rsid w:val="00DF62A6"/>
    <w:rsid w:val="00DF6A47"/>
    <w:rsid w:val="00DF73EB"/>
    <w:rsid w:val="00E000C2"/>
    <w:rsid w:val="00E01E59"/>
    <w:rsid w:val="00E027DA"/>
    <w:rsid w:val="00E02D82"/>
    <w:rsid w:val="00E04911"/>
    <w:rsid w:val="00E05CD0"/>
    <w:rsid w:val="00E10197"/>
    <w:rsid w:val="00E11D4A"/>
    <w:rsid w:val="00E123FE"/>
    <w:rsid w:val="00E12876"/>
    <w:rsid w:val="00E13965"/>
    <w:rsid w:val="00E14645"/>
    <w:rsid w:val="00E1465C"/>
    <w:rsid w:val="00E15530"/>
    <w:rsid w:val="00E167B0"/>
    <w:rsid w:val="00E16B07"/>
    <w:rsid w:val="00E20015"/>
    <w:rsid w:val="00E21ED2"/>
    <w:rsid w:val="00E23FDC"/>
    <w:rsid w:val="00E30691"/>
    <w:rsid w:val="00E30D02"/>
    <w:rsid w:val="00E315A0"/>
    <w:rsid w:val="00E31777"/>
    <w:rsid w:val="00E32045"/>
    <w:rsid w:val="00E3258C"/>
    <w:rsid w:val="00E328E6"/>
    <w:rsid w:val="00E32DC4"/>
    <w:rsid w:val="00E33FD0"/>
    <w:rsid w:val="00E340BA"/>
    <w:rsid w:val="00E34391"/>
    <w:rsid w:val="00E354A8"/>
    <w:rsid w:val="00E355C5"/>
    <w:rsid w:val="00E3644C"/>
    <w:rsid w:val="00E401AA"/>
    <w:rsid w:val="00E404E8"/>
    <w:rsid w:val="00E40721"/>
    <w:rsid w:val="00E42983"/>
    <w:rsid w:val="00E42E09"/>
    <w:rsid w:val="00E43C34"/>
    <w:rsid w:val="00E43E7D"/>
    <w:rsid w:val="00E45583"/>
    <w:rsid w:val="00E45FC6"/>
    <w:rsid w:val="00E462B2"/>
    <w:rsid w:val="00E50861"/>
    <w:rsid w:val="00E514B9"/>
    <w:rsid w:val="00E52173"/>
    <w:rsid w:val="00E5242D"/>
    <w:rsid w:val="00E54473"/>
    <w:rsid w:val="00E54A19"/>
    <w:rsid w:val="00E55ED3"/>
    <w:rsid w:val="00E562D6"/>
    <w:rsid w:val="00E609B3"/>
    <w:rsid w:val="00E626A5"/>
    <w:rsid w:val="00E63C18"/>
    <w:rsid w:val="00E66F89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771E7"/>
    <w:rsid w:val="00E803FC"/>
    <w:rsid w:val="00E80418"/>
    <w:rsid w:val="00E8056A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825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3D90"/>
    <w:rsid w:val="00EC476A"/>
    <w:rsid w:val="00EC483A"/>
    <w:rsid w:val="00EC522B"/>
    <w:rsid w:val="00EC67FF"/>
    <w:rsid w:val="00EC6B4B"/>
    <w:rsid w:val="00EC6F73"/>
    <w:rsid w:val="00EC7235"/>
    <w:rsid w:val="00ED051E"/>
    <w:rsid w:val="00ED069B"/>
    <w:rsid w:val="00ED29A9"/>
    <w:rsid w:val="00ED2DE4"/>
    <w:rsid w:val="00ED3123"/>
    <w:rsid w:val="00ED5369"/>
    <w:rsid w:val="00ED55E5"/>
    <w:rsid w:val="00ED682E"/>
    <w:rsid w:val="00EE0639"/>
    <w:rsid w:val="00EE2A67"/>
    <w:rsid w:val="00EE67D8"/>
    <w:rsid w:val="00EF152A"/>
    <w:rsid w:val="00EF3804"/>
    <w:rsid w:val="00EF3D3A"/>
    <w:rsid w:val="00EF4988"/>
    <w:rsid w:val="00EF49ED"/>
    <w:rsid w:val="00EF661A"/>
    <w:rsid w:val="00EF72C2"/>
    <w:rsid w:val="00EF797D"/>
    <w:rsid w:val="00F0015B"/>
    <w:rsid w:val="00F00497"/>
    <w:rsid w:val="00F0182B"/>
    <w:rsid w:val="00F01FB1"/>
    <w:rsid w:val="00F024DD"/>
    <w:rsid w:val="00F03730"/>
    <w:rsid w:val="00F05413"/>
    <w:rsid w:val="00F07786"/>
    <w:rsid w:val="00F105DF"/>
    <w:rsid w:val="00F115A6"/>
    <w:rsid w:val="00F116AE"/>
    <w:rsid w:val="00F12736"/>
    <w:rsid w:val="00F13132"/>
    <w:rsid w:val="00F13295"/>
    <w:rsid w:val="00F13D7F"/>
    <w:rsid w:val="00F14039"/>
    <w:rsid w:val="00F141BE"/>
    <w:rsid w:val="00F143D1"/>
    <w:rsid w:val="00F155D3"/>
    <w:rsid w:val="00F17C95"/>
    <w:rsid w:val="00F20287"/>
    <w:rsid w:val="00F20BB8"/>
    <w:rsid w:val="00F249D9"/>
    <w:rsid w:val="00F24F80"/>
    <w:rsid w:val="00F25B0A"/>
    <w:rsid w:val="00F26E01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1FA5"/>
    <w:rsid w:val="00F43E58"/>
    <w:rsid w:val="00F470CD"/>
    <w:rsid w:val="00F47CE2"/>
    <w:rsid w:val="00F51110"/>
    <w:rsid w:val="00F51C59"/>
    <w:rsid w:val="00F53116"/>
    <w:rsid w:val="00F53A98"/>
    <w:rsid w:val="00F549C2"/>
    <w:rsid w:val="00F56265"/>
    <w:rsid w:val="00F60078"/>
    <w:rsid w:val="00F6224F"/>
    <w:rsid w:val="00F623C1"/>
    <w:rsid w:val="00F636C2"/>
    <w:rsid w:val="00F63F2A"/>
    <w:rsid w:val="00F65BE6"/>
    <w:rsid w:val="00F668F4"/>
    <w:rsid w:val="00F67B05"/>
    <w:rsid w:val="00F70380"/>
    <w:rsid w:val="00F7050D"/>
    <w:rsid w:val="00F7347B"/>
    <w:rsid w:val="00F73C6E"/>
    <w:rsid w:val="00F73FE7"/>
    <w:rsid w:val="00F76D17"/>
    <w:rsid w:val="00F808E2"/>
    <w:rsid w:val="00F80923"/>
    <w:rsid w:val="00F8160A"/>
    <w:rsid w:val="00F834C9"/>
    <w:rsid w:val="00F83EF9"/>
    <w:rsid w:val="00F84668"/>
    <w:rsid w:val="00F84D03"/>
    <w:rsid w:val="00F864E5"/>
    <w:rsid w:val="00F87B9D"/>
    <w:rsid w:val="00F90DB9"/>
    <w:rsid w:val="00F91280"/>
    <w:rsid w:val="00F92212"/>
    <w:rsid w:val="00F946BE"/>
    <w:rsid w:val="00F97FE8"/>
    <w:rsid w:val="00FA213D"/>
    <w:rsid w:val="00FA314C"/>
    <w:rsid w:val="00FA538D"/>
    <w:rsid w:val="00FA5D72"/>
    <w:rsid w:val="00FA7242"/>
    <w:rsid w:val="00FA734C"/>
    <w:rsid w:val="00FA795F"/>
    <w:rsid w:val="00FA7984"/>
    <w:rsid w:val="00FA7A5A"/>
    <w:rsid w:val="00FA7EFD"/>
    <w:rsid w:val="00FB049B"/>
    <w:rsid w:val="00FB05DB"/>
    <w:rsid w:val="00FB0B15"/>
    <w:rsid w:val="00FB22DA"/>
    <w:rsid w:val="00FB2E32"/>
    <w:rsid w:val="00FB37C6"/>
    <w:rsid w:val="00FB420C"/>
    <w:rsid w:val="00FB4B98"/>
    <w:rsid w:val="00FB5131"/>
    <w:rsid w:val="00FB5667"/>
    <w:rsid w:val="00FB5952"/>
    <w:rsid w:val="00FC3201"/>
    <w:rsid w:val="00FC3E42"/>
    <w:rsid w:val="00FC4EC6"/>
    <w:rsid w:val="00FC6C43"/>
    <w:rsid w:val="00FC75D0"/>
    <w:rsid w:val="00FC7A68"/>
    <w:rsid w:val="00FC7A8D"/>
    <w:rsid w:val="00FD0703"/>
    <w:rsid w:val="00FD2816"/>
    <w:rsid w:val="00FD3B41"/>
    <w:rsid w:val="00FD3EFC"/>
    <w:rsid w:val="00FD41B3"/>
    <w:rsid w:val="00FD465C"/>
    <w:rsid w:val="00FD4C58"/>
    <w:rsid w:val="00FD5D51"/>
    <w:rsid w:val="00FD5E87"/>
    <w:rsid w:val="00FD6477"/>
    <w:rsid w:val="00FD6573"/>
    <w:rsid w:val="00FE414B"/>
    <w:rsid w:val="00FE6AD0"/>
    <w:rsid w:val="00FE6EA4"/>
    <w:rsid w:val="00FF1A3B"/>
    <w:rsid w:val="00FF3569"/>
    <w:rsid w:val="00FF3AB2"/>
    <w:rsid w:val="00FF4308"/>
    <w:rsid w:val="00FF5274"/>
    <w:rsid w:val="00FF5883"/>
    <w:rsid w:val="00FF5E4B"/>
    <w:rsid w:val="00FF7152"/>
    <w:rsid w:val="00FF734F"/>
    <w:rsid w:val="01589C6A"/>
    <w:rsid w:val="01D2CC12"/>
    <w:rsid w:val="01E74D5D"/>
    <w:rsid w:val="01E8A54C"/>
    <w:rsid w:val="020B3D08"/>
    <w:rsid w:val="022B545F"/>
    <w:rsid w:val="02B7A85D"/>
    <w:rsid w:val="02E9111C"/>
    <w:rsid w:val="034A1611"/>
    <w:rsid w:val="035E807B"/>
    <w:rsid w:val="0366547F"/>
    <w:rsid w:val="03B14231"/>
    <w:rsid w:val="03FC181E"/>
    <w:rsid w:val="03FEA3BD"/>
    <w:rsid w:val="058E0682"/>
    <w:rsid w:val="05A0AF4F"/>
    <w:rsid w:val="0690BF48"/>
    <w:rsid w:val="06BB4D08"/>
    <w:rsid w:val="073BE527"/>
    <w:rsid w:val="07B04CF1"/>
    <w:rsid w:val="07FDEC9C"/>
    <w:rsid w:val="0826A547"/>
    <w:rsid w:val="0833119D"/>
    <w:rsid w:val="090AA617"/>
    <w:rsid w:val="092A06F7"/>
    <w:rsid w:val="0946C6AA"/>
    <w:rsid w:val="09FBF305"/>
    <w:rsid w:val="0A774AD6"/>
    <w:rsid w:val="0B50854B"/>
    <w:rsid w:val="0B9B39CE"/>
    <w:rsid w:val="0BA93F47"/>
    <w:rsid w:val="0C1DDC65"/>
    <w:rsid w:val="0C67A4FF"/>
    <w:rsid w:val="0C84931F"/>
    <w:rsid w:val="0CD7AD5F"/>
    <w:rsid w:val="0D18FF51"/>
    <w:rsid w:val="0D52C693"/>
    <w:rsid w:val="0D59F568"/>
    <w:rsid w:val="0D62BF5F"/>
    <w:rsid w:val="0E0FDDB9"/>
    <w:rsid w:val="0F186991"/>
    <w:rsid w:val="0F3A0610"/>
    <w:rsid w:val="0F664AFF"/>
    <w:rsid w:val="0F953BF7"/>
    <w:rsid w:val="0FE3B99D"/>
    <w:rsid w:val="10D13007"/>
    <w:rsid w:val="1127EAAC"/>
    <w:rsid w:val="11EA8683"/>
    <w:rsid w:val="1246F5D4"/>
    <w:rsid w:val="12783018"/>
    <w:rsid w:val="12C8F86D"/>
    <w:rsid w:val="12F6337A"/>
    <w:rsid w:val="13C33B43"/>
    <w:rsid w:val="1426DA9B"/>
    <w:rsid w:val="145514E1"/>
    <w:rsid w:val="149C1D7C"/>
    <w:rsid w:val="14E8748B"/>
    <w:rsid w:val="1529A0A2"/>
    <w:rsid w:val="154C9878"/>
    <w:rsid w:val="15F75148"/>
    <w:rsid w:val="167CEC59"/>
    <w:rsid w:val="17B895AA"/>
    <w:rsid w:val="17DF60C5"/>
    <w:rsid w:val="1818A07B"/>
    <w:rsid w:val="18A1F93F"/>
    <w:rsid w:val="18F0FCFF"/>
    <w:rsid w:val="18F3001D"/>
    <w:rsid w:val="197791C9"/>
    <w:rsid w:val="1A684ED0"/>
    <w:rsid w:val="1BF06E64"/>
    <w:rsid w:val="1C3AAF24"/>
    <w:rsid w:val="1C67B45A"/>
    <w:rsid w:val="1C72195D"/>
    <w:rsid w:val="1CE3E4A4"/>
    <w:rsid w:val="1D14B0F0"/>
    <w:rsid w:val="1D2857C8"/>
    <w:rsid w:val="1D53BEB3"/>
    <w:rsid w:val="1DAE4831"/>
    <w:rsid w:val="1E513956"/>
    <w:rsid w:val="1E55123A"/>
    <w:rsid w:val="1F68828E"/>
    <w:rsid w:val="200D10D2"/>
    <w:rsid w:val="200D24CC"/>
    <w:rsid w:val="20663342"/>
    <w:rsid w:val="20CC4D66"/>
    <w:rsid w:val="20E888F5"/>
    <w:rsid w:val="214EA9A9"/>
    <w:rsid w:val="2160EC32"/>
    <w:rsid w:val="21A1A154"/>
    <w:rsid w:val="22193648"/>
    <w:rsid w:val="2256DC25"/>
    <w:rsid w:val="2281A188"/>
    <w:rsid w:val="22A9491F"/>
    <w:rsid w:val="22C36348"/>
    <w:rsid w:val="23A298BD"/>
    <w:rsid w:val="23BED767"/>
    <w:rsid w:val="23D6F5DD"/>
    <w:rsid w:val="23E38621"/>
    <w:rsid w:val="24029FB8"/>
    <w:rsid w:val="243F8308"/>
    <w:rsid w:val="246163D0"/>
    <w:rsid w:val="24902118"/>
    <w:rsid w:val="250493EA"/>
    <w:rsid w:val="25591D93"/>
    <w:rsid w:val="25A06D7E"/>
    <w:rsid w:val="25FE5EDC"/>
    <w:rsid w:val="2610E7C0"/>
    <w:rsid w:val="269E7A76"/>
    <w:rsid w:val="27420D2A"/>
    <w:rsid w:val="28021A63"/>
    <w:rsid w:val="2845BE6A"/>
    <w:rsid w:val="299C127E"/>
    <w:rsid w:val="299F715F"/>
    <w:rsid w:val="29D2CE75"/>
    <w:rsid w:val="2AD89C2C"/>
    <w:rsid w:val="2AFB7B72"/>
    <w:rsid w:val="2B43B5C9"/>
    <w:rsid w:val="2BCE4259"/>
    <w:rsid w:val="2C268322"/>
    <w:rsid w:val="2C904D3D"/>
    <w:rsid w:val="2C9D1A87"/>
    <w:rsid w:val="2D6EDCC1"/>
    <w:rsid w:val="2DB45EED"/>
    <w:rsid w:val="2DC935CD"/>
    <w:rsid w:val="2E1826BF"/>
    <w:rsid w:val="2E22C1CB"/>
    <w:rsid w:val="2EAC1880"/>
    <w:rsid w:val="2F10733C"/>
    <w:rsid w:val="2FC96FFB"/>
    <w:rsid w:val="306707C0"/>
    <w:rsid w:val="30AB93F6"/>
    <w:rsid w:val="30E40C42"/>
    <w:rsid w:val="31E82084"/>
    <w:rsid w:val="324F3ADC"/>
    <w:rsid w:val="334A419B"/>
    <w:rsid w:val="337BCEEF"/>
    <w:rsid w:val="3383DB95"/>
    <w:rsid w:val="3392F290"/>
    <w:rsid w:val="340615CD"/>
    <w:rsid w:val="35C23FDD"/>
    <w:rsid w:val="35D52C70"/>
    <w:rsid w:val="36463BE9"/>
    <w:rsid w:val="369ACC1C"/>
    <w:rsid w:val="36D2AB61"/>
    <w:rsid w:val="36D393FB"/>
    <w:rsid w:val="38329D93"/>
    <w:rsid w:val="38989F95"/>
    <w:rsid w:val="38E00DFD"/>
    <w:rsid w:val="398C1D0C"/>
    <w:rsid w:val="3A940C09"/>
    <w:rsid w:val="3AB6BE8D"/>
    <w:rsid w:val="3B3F6F0F"/>
    <w:rsid w:val="3B6E1495"/>
    <w:rsid w:val="3B9C5AD3"/>
    <w:rsid w:val="3BDF05E7"/>
    <w:rsid w:val="3C14B837"/>
    <w:rsid w:val="3CFF1E1C"/>
    <w:rsid w:val="3D3DD092"/>
    <w:rsid w:val="3D96544D"/>
    <w:rsid w:val="3DDD51E9"/>
    <w:rsid w:val="3DDF4816"/>
    <w:rsid w:val="3DEF1516"/>
    <w:rsid w:val="3E1A9B22"/>
    <w:rsid w:val="3E576377"/>
    <w:rsid w:val="3EFB0E34"/>
    <w:rsid w:val="3EFCAADE"/>
    <w:rsid w:val="3F2E5FF5"/>
    <w:rsid w:val="3FBC2B85"/>
    <w:rsid w:val="41BEA624"/>
    <w:rsid w:val="4201317E"/>
    <w:rsid w:val="433C974F"/>
    <w:rsid w:val="43A8184B"/>
    <w:rsid w:val="43C595C2"/>
    <w:rsid w:val="43C74052"/>
    <w:rsid w:val="43E009E6"/>
    <w:rsid w:val="4419EA26"/>
    <w:rsid w:val="443EC9A1"/>
    <w:rsid w:val="44C56420"/>
    <w:rsid w:val="44F2D71C"/>
    <w:rsid w:val="4591AA60"/>
    <w:rsid w:val="45BDE5C9"/>
    <w:rsid w:val="45FE8875"/>
    <w:rsid w:val="464126A0"/>
    <w:rsid w:val="464513F0"/>
    <w:rsid w:val="465232F4"/>
    <w:rsid w:val="46EF8AF8"/>
    <w:rsid w:val="47614DC0"/>
    <w:rsid w:val="47979C3F"/>
    <w:rsid w:val="47F23761"/>
    <w:rsid w:val="48799545"/>
    <w:rsid w:val="487ACCCC"/>
    <w:rsid w:val="48A6285D"/>
    <w:rsid w:val="48F5D773"/>
    <w:rsid w:val="4913574F"/>
    <w:rsid w:val="49AB55FB"/>
    <w:rsid w:val="49AFD4C0"/>
    <w:rsid w:val="4A344FDB"/>
    <w:rsid w:val="4A7C99D5"/>
    <w:rsid w:val="4AB01F22"/>
    <w:rsid w:val="4B3DAA1F"/>
    <w:rsid w:val="4B45239A"/>
    <w:rsid w:val="4B6D8711"/>
    <w:rsid w:val="4C35D3C6"/>
    <w:rsid w:val="4C830D56"/>
    <w:rsid w:val="4CB06B8F"/>
    <w:rsid w:val="4CE52DF7"/>
    <w:rsid w:val="4CE9B7FD"/>
    <w:rsid w:val="4D05D9A5"/>
    <w:rsid w:val="4D4552F6"/>
    <w:rsid w:val="4D98B267"/>
    <w:rsid w:val="4E23842C"/>
    <w:rsid w:val="4F2AC4B8"/>
    <w:rsid w:val="50825E13"/>
    <w:rsid w:val="5089F0F7"/>
    <w:rsid w:val="5152677B"/>
    <w:rsid w:val="5199A158"/>
    <w:rsid w:val="51CCD79C"/>
    <w:rsid w:val="52A05CBC"/>
    <w:rsid w:val="52AA3717"/>
    <w:rsid w:val="52DF9E4B"/>
    <w:rsid w:val="52F2B3D4"/>
    <w:rsid w:val="532E1B91"/>
    <w:rsid w:val="53F1669A"/>
    <w:rsid w:val="54035190"/>
    <w:rsid w:val="540ACF2B"/>
    <w:rsid w:val="547EDC25"/>
    <w:rsid w:val="552346AC"/>
    <w:rsid w:val="55936777"/>
    <w:rsid w:val="55A03E2F"/>
    <w:rsid w:val="55A1EB09"/>
    <w:rsid w:val="55FDD863"/>
    <w:rsid w:val="56066412"/>
    <w:rsid w:val="56C629D8"/>
    <w:rsid w:val="576431BC"/>
    <w:rsid w:val="57774F7B"/>
    <w:rsid w:val="57B1E8FF"/>
    <w:rsid w:val="57CFD25D"/>
    <w:rsid w:val="59101D22"/>
    <w:rsid w:val="592CFD4E"/>
    <w:rsid w:val="5A074616"/>
    <w:rsid w:val="5A3FBF6A"/>
    <w:rsid w:val="5B1C2D20"/>
    <w:rsid w:val="5B5D212D"/>
    <w:rsid w:val="5C04D416"/>
    <w:rsid w:val="5C0A7272"/>
    <w:rsid w:val="5C694B8A"/>
    <w:rsid w:val="5CCF5C0D"/>
    <w:rsid w:val="5CD480D2"/>
    <w:rsid w:val="5DA42B61"/>
    <w:rsid w:val="5DC6C4DB"/>
    <w:rsid w:val="5DD103D3"/>
    <w:rsid w:val="5E663450"/>
    <w:rsid w:val="5EE77B9B"/>
    <w:rsid w:val="5EE9FEA1"/>
    <w:rsid w:val="5F27A889"/>
    <w:rsid w:val="6012A475"/>
    <w:rsid w:val="603B8ACA"/>
    <w:rsid w:val="605162A3"/>
    <w:rsid w:val="60DBE23F"/>
    <w:rsid w:val="610D8EA7"/>
    <w:rsid w:val="6115797D"/>
    <w:rsid w:val="6201FADD"/>
    <w:rsid w:val="6219D3D3"/>
    <w:rsid w:val="62CA303E"/>
    <w:rsid w:val="6302446F"/>
    <w:rsid w:val="63146210"/>
    <w:rsid w:val="6354B75F"/>
    <w:rsid w:val="638ECDB3"/>
    <w:rsid w:val="63B7AB94"/>
    <w:rsid w:val="640D8C8F"/>
    <w:rsid w:val="642422D7"/>
    <w:rsid w:val="644D85ED"/>
    <w:rsid w:val="64EA482B"/>
    <w:rsid w:val="656E70DD"/>
    <w:rsid w:val="65CE94D2"/>
    <w:rsid w:val="65DCFD8B"/>
    <w:rsid w:val="663396F4"/>
    <w:rsid w:val="66C5BA18"/>
    <w:rsid w:val="673F426B"/>
    <w:rsid w:val="675AE2A6"/>
    <w:rsid w:val="678E002A"/>
    <w:rsid w:val="68B94411"/>
    <w:rsid w:val="69C1F761"/>
    <w:rsid w:val="6A4D730B"/>
    <w:rsid w:val="6AE76881"/>
    <w:rsid w:val="6BB7D9A4"/>
    <w:rsid w:val="6C0C7636"/>
    <w:rsid w:val="6C4E5C66"/>
    <w:rsid w:val="6C6E8E85"/>
    <w:rsid w:val="6C9AD45D"/>
    <w:rsid w:val="6CDEF545"/>
    <w:rsid w:val="6D21DCD9"/>
    <w:rsid w:val="6D50C6FD"/>
    <w:rsid w:val="6D7A0433"/>
    <w:rsid w:val="6D89AD33"/>
    <w:rsid w:val="6E5E28F1"/>
    <w:rsid w:val="6EAF1625"/>
    <w:rsid w:val="6F8E9671"/>
    <w:rsid w:val="7009A4F6"/>
    <w:rsid w:val="702C2598"/>
    <w:rsid w:val="709D02E3"/>
    <w:rsid w:val="715C6DB5"/>
    <w:rsid w:val="71878BCF"/>
    <w:rsid w:val="71BF3B00"/>
    <w:rsid w:val="72478546"/>
    <w:rsid w:val="7269C16D"/>
    <w:rsid w:val="726DAC9F"/>
    <w:rsid w:val="73B48487"/>
    <w:rsid w:val="742F9D72"/>
    <w:rsid w:val="74B7525D"/>
    <w:rsid w:val="74D55F68"/>
    <w:rsid w:val="75C99095"/>
    <w:rsid w:val="76739C5F"/>
    <w:rsid w:val="76823FDB"/>
    <w:rsid w:val="76B78431"/>
    <w:rsid w:val="76B7F212"/>
    <w:rsid w:val="771156FF"/>
    <w:rsid w:val="773E37D1"/>
    <w:rsid w:val="774DF061"/>
    <w:rsid w:val="77A6BC6E"/>
    <w:rsid w:val="77D79F75"/>
    <w:rsid w:val="785F5EEA"/>
    <w:rsid w:val="78896CD5"/>
    <w:rsid w:val="78D8B72E"/>
    <w:rsid w:val="798EB613"/>
    <w:rsid w:val="7A39AE90"/>
    <w:rsid w:val="7B41258E"/>
    <w:rsid w:val="7C642930"/>
    <w:rsid w:val="7DC8CC07"/>
    <w:rsid w:val="7DDF223F"/>
    <w:rsid w:val="7DFBAC03"/>
    <w:rsid w:val="7E607A56"/>
    <w:rsid w:val="7E737019"/>
    <w:rsid w:val="7E8D26B4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2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kapitzlist">
    <w:name w:val="List Paragraph"/>
    <w:uiPriority w:val="34"/>
    <w:qFormat/>
    <w:rsid w:val="0067533C"/>
    <w:pPr>
      <w:ind w:left="720"/>
      <w:contextualSpacing/>
    </w:pPr>
  </w:style>
  <w:style w:type="table" w:customStyle="1" w:styleId="TableNormal1">
    <w:name w:val="Table Normal1"/>
    <w:rsid w:val="004514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am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malinowska@i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4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1860</Words>
  <Characters>11166</Characters>
  <Application>Microsoft Office Word</Application>
  <DocSecurity>0</DocSecurity>
  <Lines>93</Lines>
  <Paragraphs>25</Paragraphs>
  <ScaleCrop>false</ScaleCrop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Klaudia Gniady</cp:lastModifiedBy>
  <cp:revision>565</cp:revision>
  <dcterms:created xsi:type="dcterms:W3CDTF">2026-04-10T11:55:00Z</dcterms:created>
  <dcterms:modified xsi:type="dcterms:W3CDTF">2026-07-16T14:43:00Z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